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44F2E" w14:textId="309117A3" w:rsidR="004C12E4" w:rsidRDefault="004C12E4" w:rsidP="00A726EB">
      <w:pPr>
        <w:pStyle w:val="Nzev"/>
        <w:rPr>
          <w:rFonts w:ascii="Arial" w:hAnsi="Arial" w:cs="Arial"/>
          <w:caps/>
          <w:sz w:val="32"/>
          <w:szCs w:val="32"/>
        </w:rPr>
      </w:pPr>
      <w:r w:rsidRPr="00C60323">
        <w:rPr>
          <w:noProof/>
        </w:rPr>
        <w:drawing>
          <wp:anchor distT="0" distB="0" distL="114300" distR="114300" simplePos="0" relativeHeight="251659264" behindDoc="0" locked="0" layoutInCell="1" allowOverlap="1" wp14:anchorId="492763AB" wp14:editId="64D5956D">
            <wp:simplePos x="0" y="0"/>
            <wp:positionH relativeFrom="page">
              <wp:posOffset>2359660</wp:posOffset>
            </wp:positionH>
            <wp:positionV relativeFrom="paragraph">
              <wp:posOffset>38735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4ED06F" w14:textId="3AE64FD3" w:rsidR="00A726EB" w:rsidRPr="00C60323" w:rsidRDefault="00A726EB" w:rsidP="00A726EB">
      <w:pPr>
        <w:pStyle w:val="Nzev"/>
        <w:rPr>
          <w:rFonts w:ascii="Arial" w:hAnsi="Arial" w:cs="Arial"/>
          <w:sz w:val="32"/>
          <w:szCs w:val="32"/>
        </w:rPr>
      </w:pPr>
      <w:r w:rsidRPr="00C60323">
        <w:rPr>
          <w:rFonts w:ascii="Arial" w:hAnsi="Arial" w:cs="Arial"/>
          <w:caps/>
          <w:sz w:val="32"/>
          <w:szCs w:val="32"/>
        </w:rPr>
        <w:t>Rámcová</w:t>
      </w:r>
      <w:r w:rsidRPr="00C60323">
        <w:rPr>
          <w:rFonts w:ascii="Arial" w:hAnsi="Arial" w:cs="Arial"/>
          <w:sz w:val="32"/>
          <w:szCs w:val="32"/>
        </w:rPr>
        <w:t xml:space="preserve"> </w:t>
      </w:r>
      <w:r w:rsidR="00024DB3" w:rsidRPr="00C60323">
        <w:rPr>
          <w:rFonts w:ascii="Arial" w:hAnsi="Arial" w:cs="Arial"/>
          <w:sz w:val="32"/>
          <w:szCs w:val="32"/>
        </w:rPr>
        <w:t xml:space="preserve">DOHODA </w:t>
      </w:r>
      <w:r w:rsidR="006F6C1A" w:rsidRPr="00C60323">
        <w:rPr>
          <w:rFonts w:ascii="Arial" w:hAnsi="Arial" w:cs="Arial"/>
          <w:sz w:val="32"/>
          <w:szCs w:val="32"/>
        </w:rPr>
        <w:t xml:space="preserve">O DÍLO </w:t>
      </w:r>
    </w:p>
    <w:p w14:paraId="639F2137" w14:textId="77777777" w:rsidR="00132CE1" w:rsidRPr="00C60323" w:rsidRDefault="00132CE1" w:rsidP="00132CE1">
      <w:pPr>
        <w:pStyle w:val="Nzev"/>
        <w:rPr>
          <w:rFonts w:ascii="Arial" w:hAnsi="Arial" w:cs="Arial"/>
          <w:b w:val="0"/>
          <w:color w:val="000000"/>
          <w:sz w:val="20"/>
        </w:rPr>
      </w:pPr>
      <w:r w:rsidRPr="00C60323">
        <w:rPr>
          <w:rFonts w:ascii="Arial" w:hAnsi="Arial" w:cs="Arial"/>
          <w:b w:val="0"/>
          <w:color w:val="000000"/>
          <w:sz w:val="20"/>
        </w:rPr>
        <w:t xml:space="preserve">č. Zhotovitele </w:t>
      </w:r>
      <w:permStart w:id="477458246" w:edGrp="everyone"/>
      <w:r w:rsidRPr="00C60323">
        <w:rPr>
          <w:rFonts w:ascii="Arial" w:hAnsi="Arial" w:cs="Arial"/>
          <w:b w:val="0"/>
          <w:color w:val="000000"/>
          <w:sz w:val="20"/>
        </w:rPr>
        <w:t>...................</w:t>
      </w:r>
      <w:permEnd w:id="477458246"/>
    </w:p>
    <w:p w14:paraId="6ACA3496" w14:textId="77777777" w:rsidR="00132CE1" w:rsidRPr="00C60323" w:rsidRDefault="00132CE1" w:rsidP="00132CE1">
      <w:pPr>
        <w:pStyle w:val="Nzev"/>
        <w:rPr>
          <w:rFonts w:ascii="Arial" w:hAnsi="Arial" w:cs="Arial"/>
          <w:b w:val="0"/>
          <w:color w:val="000000"/>
          <w:sz w:val="20"/>
        </w:rPr>
      </w:pPr>
      <w:r w:rsidRPr="00C60323">
        <w:rPr>
          <w:rFonts w:ascii="Arial" w:hAnsi="Arial" w:cs="Arial"/>
          <w:b w:val="0"/>
          <w:color w:val="000000"/>
          <w:sz w:val="20"/>
        </w:rPr>
        <w:t xml:space="preserve">č. Objednatele </w:t>
      </w:r>
      <w:permStart w:id="487341840" w:edGrp="everyone"/>
      <w:r w:rsidRPr="00C60323">
        <w:rPr>
          <w:rFonts w:ascii="Arial" w:hAnsi="Arial" w:cs="Arial"/>
          <w:b w:val="0"/>
          <w:color w:val="000000"/>
          <w:sz w:val="20"/>
        </w:rPr>
        <w:t>…………….</w:t>
      </w:r>
      <w:permEnd w:id="487341840"/>
    </w:p>
    <w:p w14:paraId="6A505720" w14:textId="77777777" w:rsidR="00DE20AC" w:rsidRPr="00C60323" w:rsidRDefault="00DE20AC" w:rsidP="00132CE1">
      <w:pPr>
        <w:pStyle w:val="Nzev"/>
        <w:rPr>
          <w:rFonts w:ascii="Arial" w:hAnsi="Arial" w:cs="Arial"/>
          <w:b w:val="0"/>
          <w:color w:val="000000"/>
          <w:sz w:val="20"/>
        </w:rPr>
      </w:pPr>
    </w:p>
    <w:p w14:paraId="272B518D" w14:textId="2929E97A" w:rsidR="00A726EB" w:rsidRPr="00D40731" w:rsidRDefault="00A726EB" w:rsidP="00A726EB">
      <w:pPr>
        <w:spacing w:before="0"/>
        <w:jc w:val="center"/>
        <w:rPr>
          <w:rFonts w:cs="Arial"/>
          <w:bCs/>
          <w:sz w:val="28"/>
          <w:szCs w:val="28"/>
        </w:rPr>
      </w:pPr>
      <w:r w:rsidRPr="00D40731">
        <w:rPr>
          <w:rFonts w:cs="Arial"/>
          <w:bCs/>
          <w:spacing w:val="6"/>
          <w:sz w:val="28"/>
          <w:szCs w:val="28"/>
        </w:rPr>
        <w:t>„</w:t>
      </w:r>
      <w:bookmarkStart w:id="0" w:name="_Hlk189223602"/>
      <w:permStart w:id="186340083" w:edGrp="everyone"/>
      <w:r w:rsidR="00702FF8" w:rsidRPr="00D40731">
        <w:rPr>
          <w:b/>
          <w:sz w:val="28"/>
          <w:szCs w:val="28"/>
        </w:rPr>
        <w:t xml:space="preserve">Analýzy tras </w:t>
      </w:r>
      <w:proofErr w:type="spellStart"/>
      <w:r w:rsidR="00702FF8" w:rsidRPr="00D40731">
        <w:rPr>
          <w:b/>
          <w:sz w:val="28"/>
          <w:szCs w:val="28"/>
        </w:rPr>
        <w:t>produktovodní</w:t>
      </w:r>
      <w:proofErr w:type="spellEnd"/>
      <w:r w:rsidR="00702FF8" w:rsidRPr="00D40731">
        <w:rPr>
          <w:b/>
          <w:sz w:val="28"/>
          <w:szCs w:val="28"/>
        </w:rPr>
        <w:t xml:space="preserve"> sítě</w:t>
      </w:r>
      <w:bookmarkEnd w:id="0"/>
      <w:permEnd w:id="186340083"/>
      <w:r w:rsidRPr="00D40731">
        <w:rPr>
          <w:rFonts w:cs="Arial"/>
          <w:bCs/>
          <w:sz w:val="28"/>
          <w:szCs w:val="28"/>
        </w:rPr>
        <w:t>“</w:t>
      </w:r>
    </w:p>
    <w:p w14:paraId="43E4496B" w14:textId="77777777" w:rsidR="00A726EB" w:rsidRPr="00C60323" w:rsidRDefault="00A726EB" w:rsidP="00A726EB">
      <w:pPr>
        <w:spacing w:before="0"/>
        <w:rPr>
          <w:rFonts w:ascii="Times New Roman" w:hAnsi="Times New Roman"/>
          <w:b/>
          <w:spacing w:val="6"/>
          <w:sz w:val="28"/>
          <w:szCs w:val="28"/>
        </w:rPr>
      </w:pPr>
      <w:r w:rsidRPr="00C60323">
        <w:rPr>
          <w:rFonts w:ascii="Times New Roman" w:hAnsi="Times New Roman"/>
          <w:b/>
          <w:spacing w:val="6"/>
          <w:sz w:val="28"/>
          <w:szCs w:val="28"/>
        </w:rPr>
        <w:t>______________________________________________________________</w:t>
      </w:r>
    </w:p>
    <w:p w14:paraId="27E15461" w14:textId="238081B2" w:rsidR="002E5E76" w:rsidRPr="00C60323" w:rsidRDefault="002E5E76" w:rsidP="002E5E76">
      <w:pPr>
        <w:jc w:val="center"/>
        <w:rPr>
          <w:rFonts w:cs="Arial"/>
          <w:spacing w:val="2"/>
        </w:rPr>
      </w:pPr>
      <w:r w:rsidRPr="00C60323">
        <w:rPr>
          <w:rFonts w:cs="Arial"/>
          <w:spacing w:val="2"/>
        </w:rPr>
        <w:t>uzavřená v souladu s ustanoveními zákona č. 89/2012 Sb., občanský zákoník, v platném znění (dále též jen „</w:t>
      </w:r>
      <w:r w:rsidR="00EF2C3D" w:rsidRPr="0074200B">
        <w:rPr>
          <w:rFonts w:cs="Arial"/>
          <w:b/>
          <w:bCs/>
          <w:spacing w:val="2"/>
        </w:rPr>
        <w:t>O</w:t>
      </w:r>
      <w:r w:rsidRPr="0074200B">
        <w:rPr>
          <w:rFonts w:cs="Arial"/>
          <w:b/>
          <w:bCs/>
          <w:spacing w:val="2"/>
        </w:rPr>
        <w:t>bčanský zákoník</w:t>
      </w:r>
      <w:r w:rsidRPr="00C60323">
        <w:rPr>
          <w:rFonts w:cs="Arial"/>
          <w:spacing w:val="2"/>
        </w:rPr>
        <w:t>“), mezi:</w:t>
      </w:r>
    </w:p>
    <w:p w14:paraId="0A6EE429" w14:textId="77777777" w:rsidR="00A726EB" w:rsidRPr="00C60323" w:rsidRDefault="00A726EB" w:rsidP="00DA431A">
      <w:pPr>
        <w:pStyle w:val="01-L"/>
      </w:pPr>
      <w:r w:rsidRPr="00C60323">
        <w:t>Smluvní strany</w:t>
      </w:r>
    </w:p>
    <w:p w14:paraId="5B33A0FB" w14:textId="77777777" w:rsidR="00A726EB" w:rsidRPr="00C60323" w:rsidRDefault="00A726EB" w:rsidP="00A726EB">
      <w:pPr>
        <w:spacing w:before="0"/>
        <w:rPr>
          <w:rFonts w:ascii="Times New Roman" w:hAnsi="Times New Roman"/>
          <w:sz w:val="22"/>
          <w:szCs w:val="22"/>
        </w:rPr>
      </w:pPr>
    </w:p>
    <w:p w14:paraId="66B39DD7" w14:textId="77777777" w:rsidR="00A726EB" w:rsidRPr="00C60323"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C60323">
        <w:rPr>
          <w:rFonts w:cs="Arial"/>
          <w:b/>
          <w14:shadow w14:blurRad="50800" w14:dist="38100" w14:dir="2700000" w14:sx="100000" w14:sy="100000" w14:kx="0" w14:ky="0" w14:algn="tl">
            <w14:srgbClr w14:val="000000">
              <w14:alpha w14:val="60000"/>
            </w14:srgbClr>
          </w14:shadow>
        </w:rPr>
        <w:t>Objednatel:</w:t>
      </w:r>
      <w:r w:rsidRPr="00C60323">
        <w:rPr>
          <w:rFonts w:cs="Arial"/>
          <w:b/>
          <w14:shadow w14:blurRad="50800" w14:dist="38100" w14:dir="2700000" w14:sx="100000" w14:sy="100000" w14:kx="0" w14:ky="0" w14:algn="tl">
            <w14:srgbClr w14:val="000000">
              <w14:alpha w14:val="60000"/>
            </w14:srgbClr>
          </w14:shadow>
        </w:rPr>
        <w:tab/>
      </w:r>
      <w:r w:rsidR="00DC69F2" w:rsidRPr="00C60323">
        <w:rPr>
          <w:rFonts w:cs="Arial"/>
          <w:b/>
          <w14:shadow w14:blurRad="50800" w14:dist="38100" w14:dir="2700000" w14:sx="100000" w14:sy="100000" w14:kx="0" w14:ky="0" w14:algn="tl">
            <w14:srgbClr w14:val="000000">
              <w14:alpha w14:val="60000"/>
            </w14:srgbClr>
          </w14:shadow>
        </w:rPr>
        <w:t xml:space="preserve">            </w:t>
      </w:r>
      <w:r w:rsidRPr="00C60323">
        <w:rPr>
          <w:rFonts w:cs="Arial"/>
          <w:b/>
          <w14:shadow w14:blurRad="50800" w14:dist="38100" w14:dir="2700000" w14:sx="100000" w14:sy="100000" w14:kx="0" w14:ky="0" w14:algn="tl">
            <w14:srgbClr w14:val="000000">
              <w14:alpha w14:val="60000"/>
            </w14:srgbClr>
          </w14:shadow>
        </w:rPr>
        <w:t>ČEPRO,</w:t>
      </w:r>
      <w:r w:rsidR="006439F5" w:rsidRPr="00C60323">
        <w:rPr>
          <w:rFonts w:cs="Arial"/>
          <w:b/>
          <w14:shadow w14:blurRad="50800" w14:dist="38100" w14:dir="2700000" w14:sx="100000" w14:sy="100000" w14:kx="0" w14:ky="0" w14:algn="tl">
            <w14:srgbClr w14:val="000000">
              <w14:alpha w14:val="60000"/>
            </w14:srgbClr>
          </w14:shadow>
        </w:rPr>
        <w:t xml:space="preserve"> </w:t>
      </w:r>
      <w:r w:rsidRPr="00C60323">
        <w:rPr>
          <w:rFonts w:cs="Arial"/>
          <w:b/>
          <w14:shadow w14:blurRad="50800" w14:dist="38100" w14:dir="2700000" w14:sx="100000" w14:sy="100000" w14:kx="0" w14:ky="0" w14:algn="tl">
            <w14:srgbClr w14:val="000000">
              <w14:alpha w14:val="60000"/>
            </w14:srgbClr>
          </w14:shadow>
        </w:rPr>
        <w:t>a.s.</w:t>
      </w:r>
    </w:p>
    <w:p w14:paraId="13BB2716" w14:textId="77777777" w:rsidR="00A726EB" w:rsidRPr="00C60323" w:rsidRDefault="00A726EB" w:rsidP="00A726EB">
      <w:pPr>
        <w:spacing w:before="0"/>
        <w:jc w:val="both"/>
        <w:rPr>
          <w:rFonts w:cs="Arial"/>
        </w:rPr>
      </w:pPr>
    </w:p>
    <w:p w14:paraId="0DD732A3" w14:textId="77777777" w:rsidR="00447138" w:rsidRPr="00C60323" w:rsidRDefault="00A726EB" w:rsidP="00A726EB">
      <w:pPr>
        <w:spacing w:before="0"/>
        <w:jc w:val="both"/>
        <w:rPr>
          <w:rFonts w:cs="Arial"/>
        </w:rPr>
      </w:pPr>
      <w:r w:rsidRPr="00C60323">
        <w:rPr>
          <w:rFonts w:cs="Arial"/>
          <w:b/>
        </w:rPr>
        <w:t>se sídlem:</w:t>
      </w:r>
      <w:r w:rsidRPr="00C60323">
        <w:rPr>
          <w:rFonts w:cs="Arial"/>
        </w:rPr>
        <w:tab/>
      </w:r>
      <w:r w:rsidRPr="00C60323">
        <w:rPr>
          <w:rFonts w:cs="Arial"/>
        </w:rPr>
        <w:tab/>
      </w:r>
      <w:r w:rsidR="007F3FA7" w:rsidRPr="00C60323">
        <w:rPr>
          <w:rFonts w:cs="Arial"/>
        </w:rPr>
        <w:t>Dělnická 213/12, Holešovice, 170 00 Praha 7</w:t>
      </w:r>
    </w:p>
    <w:p w14:paraId="13BE612C" w14:textId="77777777" w:rsidR="009C0FE5" w:rsidRPr="00C60323" w:rsidRDefault="003C3D54" w:rsidP="00A726EB">
      <w:pPr>
        <w:spacing w:before="0"/>
        <w:jc w:val="both"/>
        <w:rPr>
          <w:rFonts w:cs="Arial"/>
        </w:rPr>
      </w:pPr>
      <w:proofErr w:type="spellStart"/>
      <w:r w:rsidRPr="00C60323">
        <w:rPr>
          <w:rFonts w:cs="Arial"/>
          <w:b/>
        </w:rPr>
        <w:t>Sp.zn</w:t>
      </w:r>
      <w:proofErr w:type="spellEnd"/>
      <w:r w:rsidRPr="00C60323">
        <w:rPr>
          <w:rFonts w:cs="Arial"/>
          <w:b/>
        </w:rPr>
        <w:t>.</w:t>
      </w:r>
      <w:r w:rsidR="00A726EB" w:rsidRPr="00C60323">
        <w:rPr>
          <w:rFonts w:cs="Arial"/>
          <w:b/>
        </w:rPr>
        <w:t>:</w:t>
      </w:r>
      <w:r w:rsidR="00A726EB" w:rsidRPr="00C60323">
        <w:rPr>
          <w:rFonts w:cs="Arial"/>
        </w:rPr>
        <w:tab/>
      </w:r>
      <w:r w:rsidR="009C0FE5" w:rsidRPr="00C60323">
        <w:rPr>
          <w:rFonts w:cs="Arial"/>
        </w:rPr>
        <w:tab/>
      </w:r>
      <w:r w:rsidR="009C0FE5" w:rsidRPr="00C60323">
        <w:rPr>
          <w:rFonts w:cs="Arial"/>
        </w:rPr>
        <w:tab/>
      </w:r>
      <w:r w:rsidRPr="00C60323">
        <w:rPr>
          <w:rFonts w:cs="Arial"/>
        </w:rPr>
        <w:t xml:space="preserve">B 2341 vedená u </w:t>
      </w:r>
      <w:r w:rsidR="00A726EB" w:rsidRPr="00C60323">
        <w:rPr>
          <w:rFonts w:cs="Arial"/>
        </w:rPr>
        <w:t>Městského soudu v Praze,</w:t>
      </w:r>
      <w:r w:rsidRPr="00C60323" w:rsidDel="003C3D54">
        <w:rPr>
          <w:rFonts w:cs="Arial"/>
        </w:rPr>
        <w:t xml:space="preserve"> </w:t>
      </w:r>
    </w:p>
    <w:p w14:paraId="09A2932E" w14:textId="77777777" w:rsidR="00A726EB" w:rsidRPr="00C60323" w:rsidRDefault="00A726EB" w:rsidP="00A726EB">
      <w:pPr>
        <w:spacing w:before="0"/>
        <w:jc w:val="both"/>
        <w:rPr>
          <w:rFonts w:cs="Arial"/>
        </w:rPr>
      </w:pPr>
      <w:r w:rsidRPr="00C60323">
        <w:rPr>
          <w:rFonts w:cs="Arial"/>
          <w:b/>
        </w:rPr>
        <w:t>bankovní spojení:</w:t>
      </w:r>
      <w:r w:rsidRPr="00C60323">
        <w:rPr>
          <w:rFonts w:cs="Arial"/>
        </w:rPr>
        <w:tab/>
        <w:t>Komerční banka a.s.</w:t>
      </w:r>
    </w:p>
    <w:p w14:paraId="3CF4F60C" w14:textId="77777777" w:rsidR="00A726EB" w:rsidRPr="00C60323" w:rsidRDefault="00A726EB" w:rsidP="00A726EB">
      <w:pPr>
        <w:spacing w:before="0"/>
        <w:jc w:val="both"/>
        <w:rPr>
          <w:rFonts w:cs="Arial"/>
          <w:b/>
        </w:rPr>
      </w:pPr>
      <w:r w:rsidRPr="00C60323">
        <w:rPr>
          <w:rFonts w:cs="Arial"/>
          <w:b/>
        </w:rPr>
        <w:t>č.</w:t>
      </w:r>
      <w:r w:rsidR="006439F5" w:rsidRPr="00C60323">
        <w:rPr>
          <w:rFonts w:cs="Arial"/>
          <w:b/>
        </w:rPr>
        <w:t xml:space="preserve"> </w:t>
      </w:r>
      <w:r w:rsidRPr="00C60323">
        <w:rPr>
          <w:rFonts w:cs="Arial"/>
          <w:b/>
        </w:rPr>
        <w:t>účtu:</w:t>
      </w:r>
      <w:r w:rsidRPr="00C60323">
        <w:rPr>
          <w:rFonts w:cs="Arial"/>
          <w:b/>
        </w:rPr>
        <w:tab/>
      </w:r>
      <w:r w:rsidRPr="00C60323">
        <w:rPr>
          <w:rFonts w:cs="Arial"/>
          <w:b/>
        </w:rPr>
        <w:tab/>
      </w:r>
      <w:r w:rsidRPr="00C60323">
        <w:rPr>
          <w:rFonts w:cs="Arial"/>
          <w:bCs/>
        </w:rPr>
        <w:t>11 902931/0100</w:t>
      </w:r>
    </w:p>
    <w:p w14:paraId="1C8FF5E4" w14:textId="77777777" w:rsidR="00A726EB" w:rsidRPr="00C60323" w:rsidRDefault="00A726EB" w:rsidP="00A726EB">
      <w:pPr>
        <w:spacing w:before="0"/>
        <w:jc w:val="both"/>
        <w:rPr>
          <w:rFonts w:cs="Arial"/>
        </w:rPr>
      </w:pPr>
      <w:r w:rsidRPr="00C60323">
        <w:rPr>
          <w:rFonts w:cs="Arial"/>
          <w:b/>
        </w:rPr>
        <w:t>IČ</w:t>
      </w:r>
      <w:r w:rsidR="007C0DDB" w:rsidRPr="00C60323">
        <w:rPr>
          <w:rFonts w:cs="Arial"/>
          <w:b/>
        </w:rPr>
        <w:t>O</w:t>
      </w:r>
      <w:r w:rsidRPr="00C60323">
        <w:rPr>
          <w:rFonts w:cs="Arial"/>
          <w:b/>
        </w:rPr>
        <w:t>:</w:t>
      </w:r>
      <w:r w:rsidRPr="00C60323">
        <w:rPr>
          <w:rFonts w:cs="Arial"/>
        </w:rPr>
        <w:tab/>
      </w:r>
      <w:r w:rsidRPr="00C60323">
        <w:rPr>
          <w:rFonts w:cs="Arial"/>
        </w:rPr>
        <w:tab/>
      </w:r>
      <w:r w:rsidRPr="00C60323">
        <w:rPr>
          <w:rFonts w:cs="Arial"/>
        </w:rPr>
        <w:tab/>
        <w:t>60193531</w:t>
      </w:r>
    </w:p>
    <w:p w14:paraId="59D8E2E6" w14:textId="77777777" w:rsidR="00A726EB" w:rsidRPr="00C60323" w:rsidRDefault="00A726EB" w:rsidP="00A726EB">
      <w:pPr>
        <w:spacing w:before="0"/>
        <w:jc w:val="both"/>
        <w:rPr>
          <w:rFonts w:cs="Arial"/>
        </w:rPr>
      </w:pPr>
      <w:r w:rsidRPr="00C60323">
        <w:rPr>
          <w:rFonts w:cs="Arial"/>
          <w:b/>
        </w:rPr>
        <w:t>DIČ:</w:t>
      </w:r>
      <w:r w:rsidRPr="00C60323">
        <w:rPr>
          <w:rFonts w:cs="Arial"/>
        </w:rPr>
        <w:tab/>
      </w:r>
      <w:r w:rsidRPr="00C60323">
        <w:rPr>
          <w:rFonts w:cs="Arial"/>
        </w:rPr>
        <w:tab/>
      </w:r>
      <w:r w:rsidRPr="00C60323">
        <w:rPr>
          <w:rFonts w:cs="Arial"/>
        </w:rPr>
        <w:tab/>
        <w:t>CZ60193531</w:t>
      </w:r>
    </w:p>
    <w:p w14:paraId="70857ECC" w14:textId="77777777" w:rsidR="00A726EB" w:rsidRPr="00C60323" w:rsidRDefault="00E868C6" w:rsidP="00A726EB">
      <w:pPr>
        <w:spacing w:before="0"/>
        <w:ind w:left="2160" w:hanging="2160"/>
        <w:rPr>
          <w:rFonts w:cs="Arial"/>
        </w:rPr>
      </w:pPr>
      <w:r w:rsidRPr="00C60323">
        <w:rPr>
          <w:rFonts w:cs="Arial"/>
          <w:b/>
        </w:rPr>
        <w:t>zastoupen</w:t>
      </w:r>
      <w:r w:rsidR="006439F5" w:rsidRPr="00C60323">
        <w:rPr>
          <w:rFonts w:cs="Arial"/>
          <w:b/>
        </w:rPr>
        <w:t>:</w:t>
      </w:r>
      <w:r w:rsidR="00A726EB" w:rsidRPr="00C60323">
        <w:rPr>
          <w:rFonts w:cs="Arial"/>
        </w:rPr>
        <w:tab/>
      </w:r>
      <w:permStart w:id="1932530761" w:edGrp="everyone"/>
      <w:r w:rsidR="006439F5" w:rsidRPr="00C60323">
        <w:rPr>
          <w:rFonts w:cs="Arial"/>
        </w:rPr>
        <w:t>Mgr. Jan Duspěva</w:t>
      </w:r>
      <w:r w:rsidR="00A726EB" w:rsidRPr="00C60323">
        <w:rPr>
          <w:rFonts w:cs="Arial"/>
        </w:rPr>
        <w:t>, předseda představenstva</w:t>
      </w:r>
    </w:p>
    <w:p w14:paraId="4C5E51DE" w14:textId="76DD4166" w:rsidR="00A726EB" w:rsidRPr="00C60323" w:rsidRDefault="00A726EB" w:rsidP="00A726EB">
      <w:pPr>
        <w:spacing w:before="0"/>
        <w:ind w:left="1440" w:firstLine="720"/>
        <w:rPr>
          <w:rFonts w:cs="Arial"/>
        </w:rPr>
      </w:pPr>
      <w:r w:rsidRPr="00C60323">
        <w:rPr>
          <w:rFonts w:cs="Arial"/>
        </w:rPr>
        <w:t>Ing.</w:t>
      </w:r>
      <w:r w:rsidR="00F105D8" w:rsidRPr="00C60323">
        <w:rPr>
          <w:color w:val="000000"/>
        </w:rPr>
        <w:t xml:space="preserve"> František Todt</w:t>
      </w:r>
      <w:r w:rsidRPr="00C60323">
        <w:rPr>
          <w:rFonts w:cs="Arial"/>
        </w:rPr>
        <w:t xml:space="preserve">, </w:t>
      </w:r>
      <w:r w:rsidR="003775FC" w:rsidRPr="00C60323">
        <w:rPr>
          <w:rFonts w:cs="Arial"/>
        </w:rPr>
        <w:t xml:space="preserve">člen </w:t>
      </w:r>
      <w:r w:rsidRPr="00C60323">
        <w:rPr>
          <w:rFonts w:cs="Arial"/>
        </w:rPr>
        <w:t>představenstva</w:t>
      </w:r>
    </w:p>
    <w:permEnd w:id="1932530761"/>
    <w:p w14:paraId="709791F1" w14:textId="5E12F259" w:rsidR="004115F3" w:rsidRPr="00C60323" w:rsidRDefault="004115F3" w:rsidP="004115F3">
      <w:pPr>
        <w:ind w:left="0" w:firstLine="1"/>
        <w:rPr>
          <w:rFonts w:cs="Arial"/>
          <w:b/>
        </w:rPr>
      </w:pPr>
      <w:r w:rsidRPr="00C60323">
        <w:rPr>
          <w:rFonts w:cs="Arial"/>
          <w:b/>
        </w:rPr>
        <w:t xml:space="preserve">Osoby oprávněné jednat za </w:t>
      </w:r>
      <w:r w:rsidR="00E36AB8">
        <w:rPr>
          <w:rFonts w:cs="Arial"/>
          <w:b/>
        </w:rPr>
        <w:t>O</w:t>
      </w:r>
      <w:r w:rsidR="00E36AB8" w:rsidRPr="00C60323">
        <w:rPr>
          <w:rFonts w:cs="Arial"/>
          <w:b/>
        </w:rPr>
        <w:t xml:space="preserve">bjednatele </w:t>
      </w:r>
      <w:r w:rsidRPr="00C60323">
        <w:rPr>
          <w:rFonts w:cs="Arial"/>
          <w:b/>
        </w:rPr>
        <w:t>v rámci uzavřené rámcové dohody a dílčích smluv ve věcech:</w:t>
      </w:r>
    </w:p>
    <w:p w14:paraId="01C6C8CF" w14:textId="1C2F27AB" w:rsidR="004115F3" w:rsidRPr="00C60323" w:rsidRDefault="004115F3" w:rsidP="004115F3">
      <w:pPr>
        <w:ind w:left="2840" w:hanging="2840"/>
        <w:rPr>
          <w:rFonts w:cs="Arial"/>
        </w:rPr>
      </w:pPr>
      <w:permStart w:id="441798925" w:edGrp="everyone"/>
      <w:r w:rsidRPr="00C60323">
        <w:rPr>
          <w:rFonts w:cs="Arial"/>
        </w:rPr>
        <w:t xml:space="preserve">a/ smluvních (vyjma změny a/nebo zániku rámcové dohody): Ing. </w:t>
      </w:r>
      <w:r w:rsidR="00702FF8">
        <w:rPr>
          <w:rFonts w:cs="Arial"/>
        </w:rPr>
        <w:t>Viktor Stuchlík, Luboš měšťák, Josef Paul</w:t>
      </w:r>
      <w:r w:rsidRPr="00C60323">
        <w:rPr>
          <w:rFonts w:cs="Arial"/>
        </w:rPr>
        <w:t>,</w:t>
      </w:r>
    </w:p>
    <w:p w14:paraId="42126339" w14:textId="0145AA1B" w:rsidR="004115F3" w:rsidRPr="00C60323" w:rsidRDefault="004115F3" w:rsidP="004115F3">
      <w:pPr>
        <w:ind w:left="2840" w:hanging="2840"/>
        <w:rPr>
          <w:rFonts w:cs="Arial"/>
        </w:rPr>
      </w:pPr>
      <w:r w:rsidRPr="00C60323">
        <w:rPr>
          <w:rFonts w:cs="Arial"/>
        </w:rPr>
        <w:t xml:space="preserve">b/ technických a realizace </w:t>
      </w:r>
      <w:r w:rsidR="00114BE7">
        <w:rPr>
          <w:rFonts w:cs="Arial"/>
        </w:rPr>
        <w:t>D</w:t>
      </w:r>
      <w:r w:rsidR="00114BE7" w:rsidRPr="00C60323">
        <w:rPr>
          <w:rFonts w:cs="Arial"/>
        </w:rPr>
        <w:t>íla</w:t>
      </w:r>
      <w:r w:rsidRPr="00C60323">
        <w:rPr>
          <w:rFonts w:cs="Arial"/>
        </w:rPr>
        <w:t xml:space="preserve">: Ing. </w:t>
      </w:r>
      <w:r w:rsidR="00702FF8">
        <w:rPr>
          <w:rFonts w:cs="Arial"/>
        </w:rPr>
        <w:t>Viktor Stuchlík, Martin Hrdlička, Josef Paul, Bc</w:t>
      </w:r>
      <w:r w:rsidR="003725DD">
        <w:rPr>
          <w:rFonts w:cs="Arial"/>
        </w:rPr>
        <w:t>.</w:t>
      </w:r>
      <w:r w:rsidR="00702FF8">
        <w:rPr>
          <w:rFonts w:cs="Arial"/>
        </w:rPr>
        <w:t xml:space="preserve"> Karel Trojan</w:t>
      </w:r>
      <w:r w:rsidRPr="00C60323">
        <w:rPr>
          <w:rFonts w:cs="Arial"/>
        </w:rPr>
        <w:t xml:space="preserve"> </w:t>
      </w:r>
    </w:p>
    <w:permEnd w:id="441798925"/>
    <w:p w14:paraId="56755A20" w14:textId="757A8D83" w:rsidR="004115F3" w:rsidRPr="00C60323" w:rsidRDefault="004115F3" w:rsidP="004115F3">
      <w:pPr>
        <w:pStyle w:val="Zkladntext"/>
        <w:spacing w:line="276" w:lineRule="auto"/>
        <w:rPr>
          <w:rFonts w:cs="Arial"/>
          <w:spacing w:val="4"/>
          <w:sz w:val="20"/>
        </w:rPr>
      </w:pPr>
      <w:r w:rsidRPr="00C60323">
        <w:rPr>
          <w:rFonts w:cs="Arial"/>
          <w:spacing w:val="4"/>
          <w:sz w:val="20"/>
        </w:rPr>
        <w:t xml:space="preserve">c/ vystavení a zaslání objednávky: </w:t>
      </w:r>
      <w:permStart w:id="209455017" w:edGrp="everyone"/>
      <w:r w:rsidRPr="00C60323">
        <w:rPr>
          <w:rFonts w:cs="Arial"/>
          <w:spacing w:val="4"/>
          <w:sz w:val="20"/>
        </w:rPr>
        <w:t xml:space="preserve">pracovní pozice specialista centrálního nákupu </w:t>
      </w:r>
      <w:permEnd w:id="209455017"/>
    </w:p>
    <w:p w14:paraId="597791EE" w14:textId="7F4AC7B0" w:rsidR="00A726EB" w:rsidRPr="00C60323" w:rsidRDefault="00A726EB" w:rsidP="004115F3">
      <w:pPr>
        <w:spacing w:before="0"/>
        <w:jc w:val="both"/>
        <w:rPr>
          <w:rFonts w:cs="Arial"/>
        </w:rPr>
      </w:pPr>
    </w:p>
    <w:p w14:paraId="72DBAD63" w14:textId="77777777" w:rsidR="004115F3" w:rsidRPr="00C60323" w:rsidRDefault="004115F3" w:rsidP="00A726EB">
      <w:pPr>
        <w:spacing w:before="0"/>
        <w:ind w:left="2160"/>
        <w:jc w:val="both"/>
        <w:rPr>
          <w:rFonts w:cs="Arial"/>
        </w:rPr>
      </w:pPr>
    </w:p>
    <w:p w14:paraId="3934A659" w14:textId="77777777" w:rsidR="00A726EB" w:rsidRPr="00C60323" w:rsidRDefault="00DB2EDA" w:rsidP="00A726EB">
      <w:pPr>
        <w:spacing w:before="0"/>
        <w:jc w:val="both"/>
        <w:rPr>
          <w:rFonts w:cs="Arial"/>
        </w:rPr>
      </w:pPr>
      <w:r w:rsidRPr="00C60323">
        <w:rPr>
          <w:rFonts w:cs="Arial"/>
        </w:rPr>
        <w:t>(</w:t>
      </w:r>
      <w:r w:rsidR="00A726EB" w:rsidRPr="00C60323">
        <w:rPr>
          <w:rFonts w:cs="Arial"/>
        </w:rPr>
        <w:t>dále jen „</w:t>
      </w:r>
      <w:r w:rsidR="007F3FA7" w:rsidRPr="00C60323">
        <w:rPr>
          <w:rFonts w:cs="Arial"/>
          <w:b/>
          <w:i/>
        </w:rPr>
        <w:t>O</w:t>
      </w:r>
      <w:r w:rsidR="00A726EB" w:rsidRPr="00C60323">
        <w:rPr>
          <w:rFonts w:cs="Arial"/>
          <w:b/>
          <w:i/>
        </w:rPr>
        <w:t>bjednatel</w:t>
      </w:r>
      <w:r w:rsidR="00A726EB" w:rsidRPr="00C60323">
        <w:rPr>
          <w:rFonts w:cs="Arial"/>
        </w:rPr>
        <w:t>“</w:t>
      </w:r>
      <w:r w:rsidR="00C47BAB" w:rsidRPr="00C60323">
        <w:rPr>
          <w:rFonts w:cs="Arial"/>
        </w:rPr>
        <w:t xml:space="preserve"> </w:t>
      </w:r>
      <w:r w:rsidR="00C47BAB" w:rsidRPr="00C60323">
        <w:rPr>
          <w:color w:val="000000"/>
        </w:rPr>
        <w:t>na straně jedné</w:t>
      </w:r>
      <w:r w:rsidR="00A726EB" w:rsidRPr="00C60323">
        <w:rPr>
          <w:rFonts w:cs="Arial"/>
        </w:rPr>
        <w:t>)</w:t>
      </w:r>
    </w:p>
    <w:p w14:paraId="33DE8298" w14:textId="77777777" w:rsidR="00A726EB" w:rsidRPr="00C60323" w:rsidRDefault="00A726EB" w:rsidP="00A726EB">
      <w:pPr>
        <w:spacing w:before="0"/>
        <w:jc w:val="both"/>
        <w:rPr>
          <w:rFonts w:cs="Arial"/>
        </w:rPr>
      </w:pPr>
    </w:p>
    <w:p w14:paraId="7A44C806" w14:textId="77777777" w:rsidR="00A726EB" w:rsidRPr="00C60323"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C60323">
        <w:rPr>
          <w:rFonts w:cs="Arial"/>
          <w:b/>
          <w14:shadow w14:blurRad="50800" w14:dist="38100" w14:dir="2700000" w14:sx="100000" w14:sy="100000" w14:kx="0" w14:ky="0" w14:algn="tl">
            <w14:srgbClr w14:val="000000">
              <w14:alpha w14:val="60000"/>
            </w14:srgbClr>
          </w14:shadow>
        </w:rPr>
        <w:t>a</w:t>
      </w:r>
    </w:p>
    <w:p w14:paraId="3BBA80F8" w14:textId="77777777" w:rsidR="00A726EB" w:rsidRPr="00C60323" w:rsidRDefault="00A726EB" w:rsidP="00A726EB">
      <w:pPr>
        <w:spacing w:before="0"/>
        <w:jc w:val="both"/>
        <w:rPr>
          <w:rFonts w:cs="Arial"/>
        </w:rPr>
      </w:pPr>
    </w:p>
    <w:p w14:paraId="7CF28E6B" w14:textId="77777777" w:rsidR="00C420CF" w:rsidRPr="00C60323" w:rsidRDefault="00C420CF" w:rsidP="00C420CF">
      <w:pPr>
        <w:tabs>
          <w:tab w:val="left" w:pos="2160"/>
        </w:tabs>
        <w:overflowPunct w:val="0"/>
        <w:autoSpaceDE w:val="0"/>
        <w:autoSpaceDN w:val="0"/>
        <w:adjustRightInd w:val="0"/>
        <w:spacing w:line="276" w:lineRule="auto"/>
        <w:textAlignment w:val="baseline"/>
        <w:rPr>
          <w:b/>
          <w:color w:val="000000"/>
        </w:rPr>
      </w:pPr>
      <w:permStart w:id="368316136" w:edGrp="everyone"/>
      <w:r w:rsidRPr="00C60323">
        <w:rPr>
          <w:b/>
          <w:color w:val="000000"/>
        </w:rPr>
        <w:t>Zhotovitel:</w:t>
      </w:r>
      <w:r w:rsidRPr="00C60323">
        <w:rPr>
          <w:b/>
          <w:color w:val="000000"/>
        </w:rPr>
        <w:tab/>
      </w:r>
    </w:p>
    <w:p w14:paraId="004EA765" w14:textId="77777777" w:rsidR="00C420CF" w:rsidRPr="00C60323" w:rsidRDefault="00C420CF" w:rsidP="00C420CF">
      <w:pPr>
        <w:tabs>
          <w:tab w:val="left" w:pos="2160"/>
        </w:tabs>
        <w:overflowPunct w:val="0"/>
        <w:autoSpaceDE w:val="0"/>
        <w:autoSpaceDN w:val="0"/>
        <w:adjustRightInd w:val="0"/>
        <w:spacing w:line="276" w:lineRule="auto"/>
        <w:textAlignment w:val="baseline"/>
        <w:rPr>
          <w:color w:val="000000"/>
        </w:rPr>
      </w:pPr>
      <w:r w:rsidRPr="00C60323">
        <w:rPr>
          <w:color w:val="000000"/>
        </w:rPr>
        <w:t xml:space="preserve">se sídlem: </w:t>
      </w:r>
      <w:r w:rsidRPr="00C60323">
        <w:rPr>
          <w:color w:val="000000"/>
        </w:rPr>
        <w:tab/>
      </w:r>
      <w:r w:rsidRPr="00C60323">
        <w:rPr>
          <w:b/>
          <w:color w:val="000000"/>
        </w:rPr>
        <w:t>[bude doplněno]</w:t>
      </w:r>
      <w:r w:rsidRPr="00C60323">
        <w:rPr>
          <w:color w:val="000000"/>
        </w:rPr>
        <w:tab/>
      </w:r>
    </w:p>
    <w:p w14:paraId="64787F5E" w14:textId="77777777" w:rsidR="00C420CF" w:rsidRPr="00C60323" w:rsidRDefault="00C420CF" w:rsidP="00C420CF">
      <w:pPr>
        <w:tabs>
          <w:tab w:val="left" w:pos="2160"/>
        </w:tabs>
        <w:overflowPunct w:val="0"/>
        <w:autoSpaceDE w:val="0"/>
        <w:autoSpaceDN w:val="0"/>
        <w:adjustRightInd w:val="0"/>
        <w:spacing w:line="276" w:lineRule="auto"/>
        <w:textAlignment w:val="baseline"/>
        <w:rPr>
          <w:color w:val="000000"/>
        </w:rPr>
      </w:pPr>
      <w:r w:rsidRPr="00C60323">
        <w:rPr>
          <w:color w:val="000000"/>
        </w:rPr>
        <w:t>zapsaný:</w:t>
      </w:r>
      <w:r w:rsidRPr="00C60323">
        <w:rPr>
          <w:color w:val="000000"/>
        </w:rPr>
        <w:tab/>
      </w:r>
      <w:r w:rsidRPr="00C60323">
        <w:rPr>
          <w:b/>
          <w:color w:val="000000"/>
        </w:rPr>
        <w:t>[bude doplněno]</w:t>
      </w:r>
    </w:p>
    <w:p w14:paraId="7DBB2365" w14:textId="77777777" w:rsidR="00C420CF" w:rsidRPr="00C60323" w:rsidRDefault="00C420CF" w:rsidP="00C420CF">
      <w:pPr>
        <w:tabs>
          <w:tab w:val="left" w:pos="2160"/>
        </w:tabs>
        <w:overflowPunct w:val="0"/>
        <w:autoSpaceDE w:val="0"/>
        <w:autoSpaceDN w:val="0"/>
        <w:adjustRightInd w:val="0"/>
        <w:spacing w:line="276" w:lineRule="auto"/>
        <w:textAlignment w:val="baseline"/>
        <w:rPr>
          <w:color w:val="000000"/>
        </w:rPr>
      </w:pPr>
      <w:r w:rsidRPr="00C60323">
        <w:rPr>
          <w:color w:val="000000"/>
        </w:rPr>
        <w:t xml:space="preserve">bankovní spojení: </w:t>
      </w:r>
      <w:r w:rsidRPr="00C60323">
        <w:rPr>
          <w:color w:val="000000"/>
        </w:rPr>
        <w:tab/>
      </w:r>
      <w:r w:rsidRPr="00C60323">
        <w:rPr>
          <w:b/>
          <w:color w:val="000000"/>
        </w:rPr>
        <w:t>[bude doplněno]</w:t>
      </w:r>
    </w:p>
    <w:p w14:paraId="0F49D7A6" w14:textId="77777777" w:rsidR="00C420CF" w:rsidRPr="00C60323" w:rsidRDefault="00C420CF" w:rsidP="00C420CF">
      <w:pPr>
        <w:tabs>
          <w:tab w:val="left" w:pos="2160"/>
        </w:tabs>
        <w:overflowPunct w:val="0"/>
        <w:autoSpaceDE w:val="0"/>
        <w:autoSpaceDN w:val="0"/>
        <w:adjustRightInd w:val="0"/>
        <w:spacing w:line="276" w:lineRule="auto"/>
        <w:textAlignment w:val="baseline"/>
        <w:rPr>
          <w:color w:val="000000"/>
        </w:rPr>
      </w:pPr>
      <w:r w:rsidRPr="00C60323">
        <w:rPr>
          <w:color w:val="000000"/>
        </w:rPr>
        <w:t xml:space="preserve">číslo účtu: </w:t>
      </w:r>
      <w:r w:rsidRPr="00C60323">
        <w:rPr>
          <w:color w:val="000000"/>
        </w:rPr>
        <w:tab/>
      </w:r>
      <w:r w:rsidRPr="00C60323">
        <w:rPr>
          <w:b/>
          <w:color w:val="000000"/>
        </w:rPr>
        <w:t>[bude doplněno]</w:t>
      </w:r>
    </w:p>
    <w:p w14:paraId="1EE2BBD2" w14:textId="77777777" w:rsidR="00C420CF" w:rsidRPr="00C60323" w:rsidRDefault="00C420CF" w:rsidP="00C420CF">
      <w:pPr>
        <w:tabs>
          <w:tab w:val="left" w:pos="2160"/>
        </w:tabs>
        <w:overflowPunct w:val="0"/>
        <w:autoSpaceDE w:val="0"/>
        <w:autoSpaceDN w:val="0"/>
        <w:adjustRightInd w:val="0"/>
        <w:spacing w:line="276" w:lineRule="auto"/>
        <w:textAlignment w:val="baseline"/>
        <w:rPr>
          <w:color w:val="000000"/>
        </w:rPr>
      </w:pPr>
      <w:r w:rsidRPr="00C60323">
        <w:rPr>
          <w:color w:val="000000"/>
        </w:rPr>
        <w:t>IČO:</w:t>
      </w:r>
      <w:r w:rsidRPr="00C60323">
        <w:rPr>
          <w:color w:val="000000"/>
        </w:rPr>
        <w:tab/>
      </w:r>
      <w:r w:rsidRPr="00C60323">
        <w:rPr>
          <w:b/>
          <w:color w:val="000000"/>
        </w:rPr>
        <w:t>[bude doplněno]</w:t>
      </w:r>
    </w:p>
    <w:p w14:paraId="7B4C29D2" w14:textId="77777777" w:rsidR="00C420CF" w:rsidRPr="00C60323" w:rsidRDefault="00C420CF" w:rsidP="00C420CF">
      <w:pPr>
        <w:tabs>
          <w:tab w:val="left" w:pos="2160"/>
        </w:tabs>
        <w:overflowPunct w:val="0"/>
        <w:autoSpaceDE w:val="0"/>
        <w:autoSpaceDN w:val="0"/>
        <w:adjustRightInd w:val="0"/>
        <w:spacing w:line="276" w:lineRule="auto"/>
        <w:textAlignment w:val="baseline"/>
        <w:rPr>
          <w:color w:val="000000"/>
        </w:rPr>
      </w:pPr>
      <w:proofErr w:type="gramStart"/>
      <w:r w:rsidRPr="00C60323">
        <w:rPr>
          <w:color w:val="000000"/>
        </w:rPr>
        <w:t>DIČ:</w:t>
      </w:r>
      <w:r w:rsidR="00B234B7" w:rsidRPr="00C60323">
        <w:rPr>
          <w:color w:val="000000"/>
        </w:rPr>
        <w:t xml:space="preserve">  </w:t>
      </w:r>
      <w:r w:rsidRPr="00C60323">
        <w:rPr>
          <w:color w:val="000000"/>
        </w:rPr>
        <w:tab/>
      </w:r>
      <w:proofErr w:type="gramEnd"/>
      <w:r w:rsidRPr="00C60323">
        <w:rPr>
          <w:b/>
          <w:color w:val="000000"/>
        </w:rPr>
        <w:t>[bude doplněno]</w:t>
      </w:r>
    </w:p>
    <w:p w14:paraId="33ED68E2" w14:textId="54B0FF65" w:rsidR="00C420CF" w:rsidRPr="00C60323" w:rsidRDefault="00C420CF" w:rsidP="00C420CF">
      <w:pPr>
        <w:tabs>
          <w:tab w:val="left" w:pos="2160"/>
        </w:tabs>
        <w:overflowPunct w:val="0"/>
        <w:autoSpaceDE w:val="0"/>
        <w:autoSpaceDN w:val="0"/>
        <w:adjustRightInd w:val="0"/>
        <w:spacing w:line="276" w:lineRule="auto"/>
        <w:textAlignment w:val="baseline"/>
        <w:rPr>
          <w:b/>
          <w:color w:val="000000"/>
        </w:rPr>
      </w:pPr>
      <w:r w:rsidRPr="00C60323">
        <w:rPr>
          <w:color w:val="000000"/>
        </w:rPr>
        <w:lastRenderedPageBreak/>
        <w:t>zastoupen:</w:t>
      </w:r>
      <w:r w:rsidRPr="00C60323">
        <w:rPr>
          <w:color w:val="000000"/>
        </w:rPr>
        <w:tab/>
      </w:r>
      <w:r w:rsidRPr="00C60323">
        <w:rPr>
          <w:b/>
          <w:color w:val="000000"/>
        </w:rPr>
        <w:t>[bude doplněno]</w:t>
      </w:r>
    </w:p>
    <w:p w14:paraId="7E1F6288" w14:textId="56D353A6" w:rsidR="004115F3" w:rsidRPr="00C60323" w:rsidRDefault="004115F3" w:rsidP="004115F3">
      <w:pPr>
        <w:ind w:left="0" w:firstLine="1"/>
        <w:rPr>
          <w:rFonts w:cs="Arial"/>
          <w:b/>
        </w:rPr>
      </w:pPr>
      <w:r w:rsidRPr="00C60323">
        <w:rPr>
          <w:rFonts w:cs="Arial"/>
          <w:b/>
        </w:rPr>
        <w:t xml:space="preserve">Osoby oprávněné jednat za </w:t>
      </w:r>
      <w:r w:rsidR="003B1AEE">
        <w:rPr>
          <w:rFonts w:cs="Arial"/>
          <w:b/>
        </w:rPr>
        <w:t>Z</w:t>
      </w:r>
      <w:r w:rsidR="003B1AEE" w:rsidRPr="00C60323">
        <w:rPr>
          <w:rFonts w:cs="Arial"/>
          <w:b/>
        </w:rPr>
        <w:t xml:space="preserve">hotovitele </w:t>
      </w:r>
      <w:r w:rsidRPr="00C60323">
        <w:rPr>
          <w:rFonts w:cs="Arial"/>
          <w:b/>
        </w:rPr>
        <w:t>v rámci uzavřené rámcové dohody a dílčích smluv ve věcech:</w:t>
      </w:r>
    </w:p>
    <w:p w14:paraId="1513F551" w14:textId="77777777" w:rsidR="004115F3" w:rsidRPr="00C60323" w:rsidRDefault="004115F3" w:rsidP="004115F3">
      <w:pPr>
        <w:snapToGrid w:val="0"/>
        <w:rPr>
          <w:rFonts w:cs="Arial"/>
          <w:spacing w:val="6"/>
        </w:rPr>
      </w:pPr>
      <w:r w:rsidRPr="00C60323">
        <w:rPr>
          <w:rFonts w:cs="Arial"/>
          <w:spacing w:val="6"/>
        </w:rPr>
        <w:t>a/ smluvních: XXX</w:t>
      </w:r>
      <w:r w:rsidRPr="00C60323">
        <w:rPr>
          <w:rFonts w:cs="Arial"/>
          <w:spacing w:val="6"/>
        </w:rPr>
        <w:tab/>
      </w:r>
      <w:r w:rsidRPr="00C60323">
        <w:rPr>
          <w:rFonts w:cs="Arial"/>
          <w:spacing w:val="6"/>
        </w:rPr>
        <w:tab/>
      </w:r>
      <w:r w:rsidRPr="00C60323">
        <w:rPr>
          <w:rFonts w:cs="Arial"/>
          <w:spacing w:val="6"/>
        </w:rPr>
        <w:tab/>
      </w:r>
      <w:r w:rsidRPr="00C60323">
        <w:rPr>
          <w:rFonts w:cs="Arial"/>
          <w:spacing w:val="6"/>
        </w:rPr>
        <w:tab/>
      </w:r>
    </w:p>
    <w:p w14:paraId="39B6EC48" w14:textId="59233D0A" w:rsidR="004115F3" w:rsidRPr="00C60323" w:rsidRDefault="004115F3" w:rsidP="004115F3">
      <w:pPr>
        <w:pStyle w:val="Zkladntext"/>
        <w:spacing w:line="276" w:lineRule="auto"/>
        <w:rPr>
          <w:rFonts w:cs="Arial"/>
          <w:sz w:val="20"/>
        </w:rPr>
      </w:pPr>
      <w:r w:rsidRPr="00C60323">
        <w:rPr>
          <w:rFonts w:cs="Arial"/>
          <w:sz w:val="20"/>
        </w:rPr>
        <w:t xml:space="preserve">b/ technických a realizace </w:t>
      </w:r>
      <w:r w:rsidR="00114BE7">
        <w:rPr>
          <w:rFonts w:cs="Arial"/>
          <w:sz w:val="20"/>
        </w:rPr>
        <w:t>D</w:t>
      </w:r>
      <w:r w:rsidR="00114BE7" w:rsidRPr="00C60323">
        <w:rPr>
          <w:rFonts w:cs="Arial"/>
          <w:sz w:val="20"/>
        </w:rPr>
        <w:t>íla</w:t>
      </w:r>
      <w:r w:rsidRPr="00C60323">
        <w:rPr>
          <w:rFonts w:cs="Arial"/>
          <w:sz w:val="20"/>
        </w:rPr>
        <w:t xml:space="preserve">: XXX              </w:t>
      </w:r>
    </w:p>
    <w:permEnd w:id="368316136"/>
    <w:p w14:paraId="2542A90C" w14:textId="77777777" w:rsidR="004115F3" w:rsidRPr="00C60323" w:rsidRDefault="004115F3" w:rsidP="00C420CF">
      <w:pPr>
        <w:tabs>
          <w:tab w:val="left" w:pos="2160"/>
        </w:tabs>
        <w:overflowPunct w:val="0"/>
        <w:autoSpaceDE w:val="0"/>
        <w:autoSpaceDN w:val="0"/>
        <w:adjustRightInd w:val="0"/>
        <w:spacing w:line="276" w:lineRule="auto"/>
        <w:textAlignment w:val="baseline"/>
        <w:rPr>
          <w:color w:val="000000"/>
        </w:rPr>
      </w:pPr>
    </w:p>
    <w:p w14:paraId="0A0CBA0F" w14:textId="7C8C5F3A" w:rsidR="00C420CF" w:rsidRPr="00C60323" w:rsidRDefault="00C420CF" w:rsidP="00C420CF">
      <w:pPr>
        <w:pStyle w:val="Zkladntext"/>
        <w:spacing w:line="276" w:lineRule="auto"/>
        <w:rPr>
          <w:sz w:val="20"/>
        </w:rPr>
      </w:pPr>
      <w:permStart w:id="725777754" w:edGrp="everyone"/>
      <w:r w:rsidRPr="00C60323">
        <w:rPr>
          <w:sz w:val="20"/>
        </w:rPr>
        <w:t>(dále jen „</w:t>
      </w:r>
      <w:r w:rsidRPr="00C60323">
        <w:rPr>
          <w:b/>
          <w:sz w:val="20"/>
        </w:rPr>
        <w:t>Zhotovitel “</w:t>
      </w:r>
      <w:r w:rsidR="003725DD">
        <w:rPr>
          <w:b/>
          <w:sz w:val="20"/>
        </w:rPr>
        <w:t xml:space="preserve"> </w:t>
      </w:r>
      <w:r w:rsidR="003725DD" w:rsidRPr="003725DD">
        <w:rPr>
          <w:bCs/>
          <w:sz w:val="20"/>
        </w:rPr>
        <w:t>na straně druhé</w:t>
      </w:r>
      <w:r w:rsidRPr="003725DD">
        <w:rPr>
          <w:bCs/>
          <w:sz w:val="20"/>
        </w:rPr>
        <w:t>)</w:t>
      </w:r>
    </w:p>
    <w:permEnd w:id="725777754"/>
    <w:p w14:paraId="38AD0DEF" w14:textId="77777777" w:rsidR="0092718C" w:rsidRPr="00C60323" w:rsidRDefault="0092718C" w:rsidP="004A74B6">
      <w:pPr>
        <w:spacing w:before="0"/>
        <w:ind w:left="0" w:firstLine="0"/>
        <w:jc w:val="both"/>
        <w:rPr>
          <w:rFonts w:cs="Arial"/>
        </w:rPr>
      </w:pPr>
    </w:p>
    <w:p w14:paraId="61FC4F22" w14:textId="636A4BD8" w:rsidR="004A74B6" w:rsidRPr="00C60323" w:rsidRDefault="004A74B6" w:rsidP="004A74B6">
      <w:pPr>
        <w:spacing w:before="0"/>
        <w:ind w:left="0" w:firstLine="0"/>
        <w:jc w:val="both"/>
        <w:rPr>
          <w:rFonts w:cs="Arial"/>
        </w:rPr>
      </w:pPr>
      <w:r w:rsidRPr="00C60323">
        <w:rPr>
          <w:rFonts w:cs="Arial"/>
        </w:rPr>
        <w:t>Objednatel a Zhotovitel (společně „</w:t>
      </w:r>
      <w:r w:rsidR="00137AF0" w:rsidRPr="00C60323">
        <w:rPr>
          <w:rFonts w:cs="Arial"/>
          <w:b/>
        </w:rPr>
        <w:t xml:space="preserve">Smluvní </w:t>
      </w:r>
      <w:r w:rsidRPr="00C60323">
        <w:rPr>
          <w:rFonts w:cs="Arial"/>
          <w:b/>
        </w:rPr>
        <w:t>strany</w:t>
      </w:r>
      <w:r w:rsidRPr="00C60323">
        <w:rPr>
          <w:rFonts w:cs="Arial"/>
        </w:rPr>
        <w:t xml:space="preserve">“) uzavřeli níže uvedeného dne, měsíce a roku tuto rámcovou </w:t>
      </w:r>
      <w:r w:rsidR="001E1CC2" w:rsidRPr="00C60323">
        <w:rPr>
          <w:rFonts w:cs="Arial"/>
        </w:rPr>
        <w:t xml:space="preserve">dohodu </w:t>
      </w:r>
      <w:r w:rsidRPr="00C60323">
        <w:rPr>
          <w:rFonts w:cs="Arial"/>
        </w:rPr>
        <w:t>o dílo s názvem „</w:t>
      </w:r>
      <w:permStart w:id="2140415134" w:edGrp="everyone"/>
      <w:r w:rsidR="00645F48" w:rsidRPr="00645F48">
        <w:t xml:space="preserve">Analýzy tras </w:t>
      </w:r>
      <w:proofErr w:type="spellStart"/>
      <w:r w:rsidR="00645F48" w:rsidRPr="00645F48">
        <w:t>produktovodní</w:t>
      </w:r>
      <w:proofErr w:type="spellEnd"/>
      <w:r w:rsidR="00645F48" w:rsidRPr="00645F48">
        <w:t xml:space="preserve"> sítě</w:t>
      </w:r>
      <w:r w:rsidR="0028248C" w:rsidRPr="00C60323">
        <w:t>.</w:t>
      </w:r>
      <w:permEnd w:id="2140415134"/>
      <w:r w:rsidRPr="00C60323">
        <w:rPr>
          <w:rFonts w:cs="Arial"/>
        </w:rPr>
        <w:t>“ v souladu s </w:t>
      </w:r>
      <w:r w:rsidR="00AB1068">
        <w:rPr>
          <w:rFonts w:cs="Arial"/>
        </w:rPr>
        <w:t>obecně závaznými právními předpisy</w:t>
      </w:r>
      <w:r w:rsidRPr="00C60323">
        <w:rPr>
          <w:rFonts w:cs="Arial"/>
        </w:rPr>
        <w:t>, zejména dle příslušných ustanovení zákona č. 89/2012 Sb., občanský zákoník, v platném znění</w:t>
      </w:r>
      <w:r w:rsidR="00923959" w:rsidRPr="00C60323">
        <w:rPr>
          <w:rFonts w:cs="Arial"/>
        </w:rPr>
        <w:t xml:space="preserve"> (dále také jen „</w:t>
      </w:r>
      <w:r w:rsidR="00923959" w:rsidRPr="00C60323">
        <w:rPr>
          <w:rFonts w:cs="Arial"/>
          <w:b/>
        </w:rPr>
        <w:t>Občanský zákoník</w:t>
      </w:r>
      <w:r w:rsidR="00923959" w:rsidRPr="00C60323">
        <w:rPr>
          <w:rFonts w:cs="Arial"/>
        </w:rPr>
        <w:t>“</w:t>
      </w:r>
      <w:r w:rsidR="00DC1B05">
        <w:rPr>
          <w:rFonts w:cs="Arial"/>
        </w:rPr>
        <w:t>)</w:t>
      </w:r>
      <w:r w:rsidR="00923959" w:rsidRPr="00C60323">
        <w:rPr>
          <w:rFonts w:cs="Arial"/>
        </w:rPr>
        <w:t xml:space="preserve"> a zákona č. 134/2016 Sb., o zadávání veřejných zakázek, v platném znění (dále také jen „</w:t>
      </w:r>
      <w:r w:rsidR="00923959" w:rsidRPr="00C60323">
        <w:rPr>
          <w:rFonts w:cs="Arial"/>
          <w:b/>
        </w:rPr>
        <w:t>ZZVZ</w:t>
      </w:r>
      <w:r w:rsidR="00923959" w:rsidRPr="00C60323">
        <w:rPr>
          <w:rFonts w:cs="Arial"/>
        </w:rPr>
        <w:t>“).</w:t>
      </w:r>
      <w:r w:rsidRPr="00C60323">
        <w:rPr>
          <w:rFonts w:cs="Arial"/>
        </w:rPr>
        <w:t xml:space="preserve"> </w:t>
      </w:r>
    </w:p>
    <w:p w14:paraId="2774A5DE" w14:textId="77777777" w:rsidR="00DA431A" w:rsidRPr="00C60323" w:rsidRDefault="00DA431A" w:rsidP="00C53C85">
      <w:pPr>
        <w:pStyle w:val="01-L"/>
      </w:pPr>
      <w:bookmarkStart w:id="1" w:name="_Ref351613124"/>
      <w:r w:rsidRPr="00C60323">
        <w:t>Úvodní ustanovení</w:t>
      </w:r>
      <w:bookmarkEnd w:id="1"/>
    </w:p>
    <w:p w14:paraId="410BF94F" w14:textId="024AAD6C" w:rsidR="008A12C4" w:rsidRPr="00C60323" w:rsidRDefault="008A12C4" w:rsidP="008A12C4">
      <w:pPr>
        <w:pStyle w:val="02-ODST-2"/>
      </w:pPr>
      <w:r w:rsidRPr="00C60323">
        <w:t>Tato Rámcová dohoda o dílo (dále jen „</w:t>
      </w:r>
      <w:r w:rsidRPr="00C60323">
        <w:rPr>
          <w:b/>
        </w:rPr>
        <w:t>r</w:t>
      </w:r>
      <w:r w:rsidRPr="00C60323">
        <w:rPr>
          <w:b/>
          <w:bCs/>
        </w:rPr>
        <w:t>ámcová dohoda</w:t>
      </w:r>
      <w:r w:rsidRPr="00C60323">
        <w:t>“ či „</w:t>
      </w:r>
      <w:r w:rsidRPr="00C60323">
        <w:rPr>
          <w:b/>
        </w:rPr>
        <w:t>smlouva</w:t>
      </w:r>
      <w:r w:rsidRPr="00C60323">
        <w:t>“) se uzavírá v návaznosti a v souladu s výsledky zadávacího řízení s názvem „</w:t>
      </w:r>
      <w:permStart w:id="559879049" w:edGrp="everyone"/>
      <w:r w:rsidRPr="00C60323">
        <w:t xml:space="preserve">Rámcová </w:t>
      </w:r>
      <w:r w:rsidR="00C35BEF" w:rsidRPr="00C60323">
        <w:t xml:space="preserve">dohoda – </w:t>
      </w:r>
      <w:r w:rsidR="00645F48" w:rsidRPr="00645F48">
        <w:t xml:space="preserve">Analýzy tras </w:t>
      </w:r>
      <w:proofErr w:type="spellStart"/>
      <w:r w:rsidR="00645F48" w:rsidRPr="00645F48">
        <w:t>produktovodní</w:t>
      </w:r>
      <w:proofErr w:type="spellEnd"/>
      <w:r w:rsidR="00645F48" w:rsidRPr="00645F48">
        <w:t xml:space="preserve"> sítě</w:t>
      </w:r>
      <w:r w:rsidR="0028248C" w:rsidRPr="00C60323">
        <w:t>.</w:t>
      </w:r>
      <w:permEnd w:id="559879049"/>
      <w:r w:rsidR="00C35BEF" w:rsidRPr="00C60323">
        <w:t xml:space="preserve">“, </w:t>
      </w:r>
      <w:r w:rsidR="00DC1B05">
        <w:t>ev. č. zakázky</w:t>
      </w:r>
      <w:r w:rsidRPr="00C60323">
        <w:t xml:space="preserve"> </w:t>
      </w:r>
      <w:permStart w:id="385357425" w:edGrp="everyone"/>
      <w:r w:rsidR="003725DD">
        <w:t>32/25</w:t>
      </w:r>
      <w:r w:rsidR="002A4B6C" w:rsidRPr="00C60323">
        <w:t>/OCN</w:t>
      </w:r>
      <w:permEnd w:id="385357425"/>
      <w:r w:rsidR="0039156C" w:rsidRPr="00C60323">
        <w:t xml:space="preserve"> </w:t>
      </w:r>
      <w:r w:rsidRPr="00C60323">
        <w:t>(dále také jen „</w:t>
      </w:r>
      <w:r w:rsidRPr="00C60323">
        <w:rPr>
          <w:b/>
        </w:rPr>
        <w:t>zadávací řízení</w:t>
      </w:r>
      <w:r w:rsidRPr="00C60323">
        <w:t>“).</w:t>
      </w:r>
      <w:r w:rsidRPr="00C60323">
        <w:rPr>
          <w:iCs/>
        </w:rPr>
        <w:t xml:space="preserve"> Tato rámcová dohoda nezakládá kontraktační povinnost a teprve na základě na ni navazující </w:t>
      </w:r>
      <w:r w:rsidR="003F6D6A">
        <w:rPr>
          <w:iCs/>
        </w:rPr>
        <w:t xml:space="preserve">dílčí </w:t>
      </w:r>
      <w:r w:rsidRPr="00C60323">
        <w:rPr>
          <w:iCs/>
        </w:rPr>
        <w:t>zakázky</w:t>
      </w:r>
      <w:r w:rsidR="00551354">
        <w:rPr>
          <w:iCs/>
        </w:rPr>
        <w:t>, které</w:t>
      </w:r>
      <w:r w:rsidRPr="00C60323">
        <w:rPr>
          <w:iCs/>
        </w:rPr>
        <w:t xml:space="preserve"> jsou podkladem pro uzavření příslušné dílčí smlouvy. </w:t>
      </w:r>
    </w:p>
    <w:p w14:paraId="086B8F86" w14:textId="77777777" w:rsidR="003A1C53" w:rsidRPr="0078329A" w:rsidRDefault="003A1C53" w:rsidP="003A1C53">
      <w:pPr>
        <w:pStyle w:val="02-ODST-2"/>
      </w:pPr>
      <w:r w:rsidRPr="0078329A">
        <w:t>Zhotovitel prohlašuje, že je oprávněn uzavřít tuto smlouvu a plnit závazky z ní plynoucí, jakož i povinnosti vyplývající z dílčích smluv uzavřených mezi Objednatelem a Zhotovitelem.</w:t>
      </w:r>
    </w:p>
    <w:p w14:paraId="6B762CD2" w14:textId="2AC8ACDC" w:rsidR="003A1C53" w:rsidRDefault="003A1C53" w:rsidP="003A1C53">
      <w:pPr>
        <w:pStyle w:val="02-ODST-2"/>
      </w:pPr>
      <w:r w:rsidRPr="0078329A">
        <w:t xml:space="preserve">Zhotovitel prohlašuje, že má veškerá oprávnění a technické a personální vybavení potřebné k řádnému plnění této smlouvy a dílčích smluv na základě této smlouvy vzniklých. </w:t>
      </w:r>
    </w:p>
    <w:p w14:paraId="410BB950" w14:textId="07D0AC7F" w:rsidR="00F07818" w:rsidRPr="00C60323" w:rsidRDefault="00BA3D72" w:rsidP="00F07818">
      <w:pPr>
        <w:pStyle w:val="02-ODST-2"/>
      </w:pPr>
      <w:r w:rsidRPr="00C60323">
        <w:t xml:space="preserve">Objednatel </w:t>
      </w:r>
      <w:r w:rsidR="00F07818" w:rsidRPr="00C60323">
        <w:t>dále stanovuje jako projev zásady odpovědného zadávání (zásady environmentálně odpovědného zadávání a zásady sociálně odpovědného zadávání) následující podmínky plnění předmětu dílčích zakázek:</w:t>
      </w:r>
    </w:p>
    <w:p w14:paraId="79D0F964" w14:textId="4FEA726E" w:rsidR="00F07818" w:rsidRPr="00C60323" w:rsidRDefault="00B05FD9" w:rsidP="00F07818">
      <w:pPr>
        <w:pStyle w:val="05-ODST-3"/>
        <w:tabs>
          <w:tab w:val="clear" w:pos="1506"/>
          <w:tab w:val="num" w:pos="1364"/>
        </w:tabs>
        <w:ind w:left="1134"/>
      </w:pPr>
      <w:permStart w:id="1025773049" w:edGrp="everyone"/>
      <w:r w:rsidRPr="00C60323">
        <w:t xml:space="preserve">Zhotovitel se zavazuje při plnění předmětu </w:t>
      </w:r>
      <w:r w:rsidR="00CD4CFD">
        <w:t>dílčí</w:t>
      </w:r>
      <w:r w:rsidRPr="00C60323">
        <w:t xml:space="preserve"> zakázky zajisti</w:t>
      </w:r>
      <w:r w:rsidR="00BE3F0F">
        <w:t>t</w:t>
      </w:r>
      <w:r w:rsidRPr="00C60323">
        <w:t xml:space="preserve">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rsidR="00CD4CFD">
        <w:t>dílčí</w:t>
      </w:r>
      <w:r w:rsidRPr="00C60323">
        <w:t xml:space="preserve"> zakázky podílet.</w:t>
      </w:r>
      <w:r w:rsidR="00F07818" w:rsidRPr="00C60323">
        <w:t xml:space="preserve">    </w:t>
      </w:r>
    </w:p>
    <w:p w14:paraId="60FC6E88" w14:textId="7034BCE0" w:rsidR="00F07818" w:rsidRPr="00C60323" w:rsidRDefault="00BA3D72" w:rsidP="00F07818">
      <w:pPr>
        <w:pStyle w:val="05-ODST-3"/>
        <w:tabs>
          <w:tab w:val="clear" w:pos="1506"/>
          <w:tab w:val="num" w:pos="1364"/>
        </w:tabs>
        <w:ind w:left="1134"/>
      </w:pPr>
      <w:r w:rsidRPr="00C60323">
        <w:t xml:space="preserve">Zhotovitel </w:t>
      </w:r>
      <w:r w:rsidR="00F07818" w:rsidRPr="00C60323">
        <w:t xml:space="preserve">se zavazuje </w:t>
      </w:r>
      <w:r w:rsidR="00B05FD9" w:rsidRPr="00C60323">
        <w:t xml:space="preserve">řádně a včas plnit finanční závazky vůči všem účastníkům dodavatelského řetězce podílejícím se na plnění </w:t>
      </w:r>
      <w:r w:rsidR="006160FE">
        <w:t>dílčí</w:t>
      </w:r>
      <w:r w:rsidR="00B05FD9" w:rsidRPr="00C60323">
        <w:t xml:space="preserve"> zakázky</w:t>
      </w:r>
      <w:r w:rsidR="00F07818" w:rsidRPr="00C60323">
        <w:t>.</w:t>
      </w:r>
    </w:p>
    <w:permEnd w:id="1025773049"/>
    <w:p w14:paraId="574D7506" w14:textId="556BFD97" w:rsidR="008A12C4" w:rsidRPr="00C60323" w:rsidRDefault="00D167BA" w:rsidP="00593F20">
      <w:pPr>
        <w:pStyle w:val="01-L"/>
      </w:pPr>
      <w:r w:rsidRPr="00C60323">
        <w:t xml:space="preserve">Předmět </w:t>
      </w:r>
      <w:r w:rsidR="00A43630">
        <w:t>smlouvy, dílčí smlouvy</w:t>
      </w:r>
    </w:p>
    <w:p w14:paraId="76439378" w14:textId="611A30B7" w:rsidR="00B34F83" w:rsidRDefault="00756F77" w:rsidP="00B34F83">
      <w:pPr>
        <w:pStyle w:val="02-ODST-2"/>
      </w:pPr>
      <w:r w:rsidRPr="000F21BD">
        <w:t xml:space="preserve">Předmětem této </w:t>
      </w:r>
      <w:r>
        <w:t>s</w:t>
      </w:r>
      <w:r w:rsidRPr="000F21BD">
        <w:t>mlouvy je úprava podmínek při poskytování služby spočívající v provedení činností souhrnně nazvaných „</w:t>
      </w:r>
      <w:r w:rsidR="00CD6FA6">
        <w:t>A</w:t>
      </w:r>
      <w:r>
        <w:t>nalýzy</w:t>
      </w:r>
      <w:r w:rsidR="00CD6FA6">
        <w:t xml:space="preserve"> tras </w:t>
      </w:r>
      <w:proofErr w:type="spellStart"/>
      <w:r w:rsidR="00CD6FA6">
        <w:t>produktovodní</w:t>
      </w:r>
      <w:proofErr w:type="spellEnd"/>
      <w:r w:rsidR="00CD6FA6">
        <w:t xml:space="preserve"> sítě</w:t>
      </w:r>
      <w:r w:rsidRPr="00983011">
        <w:t xml:space="preserve">“, přičemž se Zhotovitel touto </w:t>
      </w:r>
      <w:r w:rsidR="00CD6FA6">
        <w:t>s</w:t>
      </w:r>
      <w:r w:rsidRPr="00983011">
        <w:t xml:space="preserve">mlouvou zavazuje za podmínek stanovených touto </w:t>
      </w:r>
      <w:r w:rsidR="00CD6FA6">
        <w:t>s</w:t>
      </w:r>
      <w:r w:rsidRPr="00983011">
        <w:t>mlouvou a jejími nedílnými součástmi</w:t>
      </w:r>
      <w:r>
        <w:t>, dílčími smlouvami</w:t>
      </w:r>
      <w:r w:rsidRPr="00983011">
        <w:t xml:space="preserve"> a v souladu s dokumenty, na které odkazuje, na svůj náklad a nebezpečí řádně a včas poskytovat službu spočívající v</w:t>
      </w:r>
      <w:r w:rsidR="00A2297E">
        <w:t xml:space="preserve"> </w:t>
      </w:r>
      <w:r w:rsidR="00A2297E">
        <w:rPr>
          <w:rFonts w:cs="Arial"/>
        </w:rPr>
        <w:t>provedení</w:t>
      </w:r>
      <w:r w:rsidR="00A2297E" w:rsidRPr="00E6710C">
        <w:rPr>
          <w:rFonts w:cs="Arial"/>
        </w:rPr>
        <w:t xml:space="preserve"> </w:t>
      </w:r>
      <w:bookmarkStart w:id="2" w:name="_Hlk189215042"/>
      <w:r w:rsidR="00A2297E" w:rsidRPr="00C27606">
        <w:rPr>
          <w:rFonts w:cs="Arial"/>
        </w:rPr>
        <w:t>provozní a materiálov</w:t>
      </w:r>
      <w:r w:rsidR="00A2297E">
        <w:rPr>
          <w:rFonts w:cs="Arial"/>
        </w:rPr>
        <w:t>é</w:t>
      </w:r>
      <w:r w:rsidR="00A2297E" w:rsidRPr="00C27606">
        <w:rPr>
          <w:rFonts w:cs="Arial"/>
        </w:rPr>
        <w:t xml:space="preserve"> analýz</w:t>
      </w:r>
      <w:r w:rsidR="00A2297E">
        <w:rPr>
          <w:rFonts w:cs="Arial"/>
        </w:rPr>
        <w:t>y</w:t>
      </w:r>
      <w:r w:rsidR="00A2297E" w:rsidRPr="00C27606">
        <w:rPr>
          <w:rFonts w:cs="Arial"/>
        </w:rPr>
        <w:t xml:space="preserve"> vybraných </w:t>
      </w:r>
      <w:proofErr w:type="spellStart"/>
      <w:r w:rsidR="00A2297E" w:rsidRPr="00C27606">
        <w:rPr>
          <w:rFonts w:cs="Arial"/>
        </w:rPr>
        <w:t>produktovodních</w:t>
      </w:r>
      <w:proofErr w:type="spellEnd"/>
      <w:r w:rsidR="00A2297E" w:rsidRPr="00C27606">
        <w:rPr>
          <w:rFonts w:cs="Arial"/>
        </w:rPr>
        <w:t xml:space="preserve"> tras</w:t>
      </w:r>
      <w:r w:rsidR="00A2297E">
        <w:rPr>
          <w:rFonts w:cs="Arial"/>
        </w:rPr>
        <w:t xml:space="preserve"> </w:t>
      </w:r>
      <w:r w:rsidR="00A2297E" w:rsidRPr="00C27606">
        <w:rPr>
          <w:rFonts w:cs="Arial"/>
        </w:rPr>
        <w:t xml:space="preserve">za účelem posouzení provozuschopnosti, životnosti a rozsahu případných oprav nebo rehabilitací </w:t>
      </w:r>
      <w:proofErr w:type="spellStart"/>
      <w:r w:rsidR="00A2297E">
        <w:rPr>
          <w:rFonts w:cs="Arial"/>
        </w:rPr>
        <w:t>produktovodních</w:t>
      </w:r>
      <w:proofErr w:type="spellEnd"/>
      <w:r w:rsidR="00A2297E">
        <w:rPr>
          <w:rFonts w:cs="Arial"/>
        </w:rPr>
        <w:t xml:space="preserve"> </w:t>
      </w:r>
      <w:r w:rsidR="00A2297E" w:rsidRPr="00C27606">
        <w:rPr>
          <w:rFonts w:cs="Arial"/>
        </w:rPr>
        <w:t>tras včetně případného návrhu doplňkových metod nedestruktivního zkoušení pomocí inteligentních nástrojů</w:t>
      </w:r>
      <w:bookmarkEnd w:id="2"/>
      <w:r w:rsidR="00A2297E">
        <w:rPr>
          <w:rFonts w:cs="Arial"/>
        </w:rPr>
        <w:t xml:space="preserve">, a to </w:t>
      </w:r>
      <w:r>
        <w:t xml:space="preserve"> v</w:t>
      </w:r>
      <w:r w:rsidR="00305B64">
        <w:t> </w:t>
      </w:r>
      <w:r>
        <w:t>rozsahu</w:t>
      </w:r>
      <w:r w:rsidR="00305B64">
        <w:t xml:space="preserve"> dále uveden</w:t>
      </w:r>
      <w:r w:rsidR="00E0372A">
        <w:t>é</w:t>
      </w:r>
      <w:r w:rsidR="0009078E">
        <w:t>m</w:t>
      </w:r>
      <w:r w:rsidR="00FC1EE6">
        <w:t>:</w:t>
      </w:r>
    </w:p>
    <w:p w14:paraId="33022E1E" w14:textId="77777777" w:rsidR="00DC4DD4" w:rsidRDefault="00DC4DD4" w:rsidP="00DC4DD4">
      <w:pPr>
        <w:pStyle w:val="02-ODST-2"/>
        <w:numPr>
          <w:ilvl w:val="0"/>
          <w:numId w:val="0"/>
        </w:numPr>
        <w:ind w:left="567"/>
      </w:pPr>
    </w:p>
    <w:p w14:paraId="5860202E" w14:textId="56274990" w:rsidR="00FC1EE6" w:rsidRDefault="00FC1EE6" w:rsidP="00B34F83">
      <w:pPr>
        <w:pStyle w:val="05-ODST-3"/>
      </w:pPr>
      <w:r>
        <w:t>zpracování potrubní knihy zahrnující</w:t>
      </w:r>
      <w:r w:rsidR="00AC299B">
        <w:t xml:space="preserve"> zejména</w:t>
      </w:r>
      <w:r>
        <w:t>:</w:t>
      </w:r>
    </w:p>
    <w:p w14:paraId="7ABF7BD8" w14:textId="261DCFD0" w:rsidR="00FC1EE6" w:rsidRDefault="00FC1EE6" w:rsidP="00FC1EE6">
      <w:pPr>
        <w:pStyle w:val="Odstavecseseznamem"/>
        <w:numPr>
          <w:ilvl w:val="0"/>
          <w:numId w:val="32"/>
        </w:numPr>
        <w:contextualSpacing w:val="0"/>
        <w:jc w:val="both"/>
      </w:pPr>
      <w:r>
        <w:t xml:space="preserve">vyhledání a zpracování informací o trubních materiálech (materiály, výrobci, kladečský deník) dotčené </w:t>
      </w:r>
      <w:proofErr w:type="spellStart"/>
      <w:r>
        <w:t>produktovodní</w:t>
      </w:r>
      <w:proofErr w:type="spellEnd"/>
      <w:r>
        <w:t xml:space="preserve"> trasy z doby výstavby z dostupné dokumentace archivované u </w:t>
      </w:r>
      <w:r w:rsidR="00B34F83">
        <w:t>Objednatele</w:t>
      </w:r>
      <w:r>
        <w:t>,</w:t>
      </w:r>
    </w:p>
    <w:p w14:paraId="1EFF0655" w14:textId="7FA57525" w:rsidR="00FC1EE6" w:rsidRDefault="00FC1EE6" w:rsidP="00FC1EE6">
      <w:pPr>
        <w:pStyle w:val="Odstavecseseznamem"/>
        <w:numPr>
          <w:ilvl w:val="0"/>
          <w:numId w:val="32"/>
        </w:numPr>
        <w:contextualSpacing w:val="0"/>
        <w:jc w:val="both"/>
      </w:pPr>
      <w:r>
        <w:lastRenderedPageBreak/>
        <w:t xml:space="preserve">přesná lokalizace míst oprav ve spolupráci s dodavatelem </w:t>
      </w:r>
      <w:r w:rsidR="003813B3">
        <w:t>Objednatele</w:t>
      </w:r>
      <w:r>
        <w:t xml:space="preserve">, a to spol. </w:t>
      </w:r>
      <w:r w:rsidR="0009078E">
        <w:t>GEODÉZIE – TOPOS</w:t>
      </w:r>
      <w:r>
        <w:t>, a.s., IČO: 25278878,</w:t>
      </w:r>
    </w:p>
    <w:p w14:paraId="38A29DE8" w14:textId="1A999871" w:rsidR="00FC1EE6" w:rsidRDefault="00FC1EE6" w:rsidP="00FC1EE6">
      <w:pPr>
        <w:pStyle w:val="Odstavecseseznamem"/>
        <w:numPr>
          <w:ilvl w:val="0"/>
          <w:numId w:val="32"/>
        </w:numPr>
        <w:contextualSpacing w:val="0"/>
        <w:jc w:val="both"/>
      </w:pPr>
      <w:r>
        <w:t>posouzení dříve provedených výsledků materiálových rozborů vybrané potrub</w:t>
      </w:r>
      <w:r w:rsidR="004D723F">
        <w:t>n</w:t>
      </w:r>
      <w:r>
        <w:t>í trasy produktovodu a porovnání zjištění z předchozích bodů a) a b) výše s potrubní knihou z poslední vnitřní inspekce potrubí,</w:t>
      </w:r>
    </w:p>
    <w:p w14:paraId="51909B81" w14:textId="44CBC48E" w:rsidR="00FC1EE6" w:rsidRDefault="00FC1EE6" w:rsidP="00FC1EE6">
      <w:pPr>
        <w:pStyle w:val="Odstavecseseznamem"/>
        <w:numPr>
          <w:ilvl w:val="0"/>
          <w:numId w:val="32"/>
        </w:numPr>
        <w:contextualSpacing w:val="0"/>
        <w:jc w:val="both"/>
      </w:pPr>
      <w:r>
        <w:t xml:space="preserve">vypracování </w:t>
      </w:r>
      <w:proofErr w:type="spellStart"/>
      <w:r>
        <w:t>Pipebooku</w:t>
      </w:r>
      <w:proofErr w:type="spellEnd"/>
      <w:r>
        <w:t xml:space="preserve"> s</w:t>
      </w:r>
      <w:r w:rsidR="00FD7AB4">
        <w:t xml:space="preserve"> novými </w:t>
      </w:r>
      <w:r>
        <w:t>materiálovými daty</w:t>
      </w:r>
    </w:p>
    <w:p w14:paraId="7A5B268F" w14:textId="77777777" w:rsidR="00DC4DD4" w:rsidRDefault="00DC4DD4" w:rsidP="00DC4DD4">
      <w:pPr>
        <w:pStyle w:val="Odstavecseseznamem"/>
        <w:ind w:left="1080" w:firstLine="0"/>
        <w:contextualSpacing w:val="0"/>
        <w:jc w:val="both"/>
      </w:pPr>
    </w:p>
    <w:p w14:paraId="33AA95FB" w14:textId="3209F877" w:rsidR="00FC1EE6" w:rsidRDefault="00FC1EE6" w:rsidP="003813B3">
      <w:pPr>
        <w:pStyle w:val="Odstavecseseznamem"/>
        <w:numPr>
          <w:ilvl w:val="2"/>
          <w:numId w:val="34"/>
        </w:numPr>
        <w:contextualSpacing w:val="0"/>
        <w:jc w:val="both"/>
      </w:pPr>
      <w:r>
        <w:t>analýza provozních parametrů zahrnující</w:t>
      </w:r>
      <w:r w:rsidR="00FD7AB4">
        <w:t xml:space="preserve"> zejména</w:t>
      </w:r>
      <w:r>
        <w:t>:</w:t>
      </w:r>
    </w:p>
    <w:p w14:paraId="32488A29" w14:textId="77777777" w:rsidR="00FC1EE6" w:rsidRDefault="00FC1EE6" w:rsidP="006906D5">
      <w:pPr>
        <w:pStyle w:val="Odstavecseseznamem"/>
        <w:numPr>
          <w:ilvl w:val="0"/>
          <w:numId w:val="44"/>
        </w:numPr>
        <w:contextualSpacing w:val="0"/>
        <w:jc w:val="both"/>
      </w:pPr>
      <w:r>
        <w:t xml:space="preserve">zpracování provozních parametrů jednotlivých </w:t>
      </w:r>
      <w:proofErr w:type="spellStart"/>
      <w:r>
        <w:t>produktovodních</w:t>
      </w:r>
      <w:proofErr w:type="spellEnd"/>
      <w:r>
        <w:t xml:space="preserve"> tras za období dvou let, přičemž bude proveden odhad hydraulických parametrů ve vztahu k přepravní kapacitě jednotlivých linií a budou posouzeny přechodové stavy při najíždění a odstavování linií a jejich vliv na životnost produktovodu,</w:t>
      </w:r>
    </w:p>
    <w:p w14:paraId="23E927C7" w14:textId="1B971FC7" w:rsidR="00FC1EE6" w:rsidRDefault="00FC1EE6" w:rsidP="006906D5">
      <w:pPr>
        <w:pStyle w:val="Odstavecseseznamem"/>
        <w:numPr>
          <w:ilvl w:val="0"/>
          <w:numId w:val="44"/>
        </w:numPr>
        <w:contextualSpacing w:val="0"/>
        <w:jc w:val="both"/>
      </w:pPr>
      <w:r>
        <w:t xml:space="preserve">návrh technických opatření pro provozování </w:t>
      </w:r>
      <w:proofErr w:type="spellStart"/>
      <w:r>
        <w:t>produktovodních</w:t>
      </w:r>
      <w:proofErr w:type="spellEnd"/>
      <w:r>
        <w:t xml:space="preserve"> tras vypracovaných na základě vyhodnocení současných provozních parametrů produktovodů a dle informací o trubních materiálech nalezených v dokumentaci archivované u </w:t>
      </w:r>
      <w:r w:rsidR="003813B3">
        <w:t>Objednatele</w:t>
      </w:r>
      <w:r>
        <w:t>,</w:t>
      </w:r>
    </w:p>
    <w:p w14:paraId="42A7D1D0" w14:textId="1AB642F1" w:rsidR="00FC1EE6" w:rsidRDefault="00FC1EE6" w:rsidP="006906D5">
      <w:pPr>
        <w:pStyle w:val="Odstavecseseznamem"/>
        <w:numPr>
          <w:ilvl w:val="0"/>
          <w:numId w:val="44"/>
        </w:numPr>
        <w:contextualSpacing w:val="0"/>
        <w:jc w:val="both"/>
      </w:pPr>
      <w:r>
        <w:t>k</w:t>
      </w:r>
      <w:r w:rsidRPr="00BD0D56">
        <w:t>onzultace výsledných reportů vnitřních inspekcí potrubí v</w:t>
      </w:r>
      <w:r>
        <w:t xml:space="preserve">ybraných </w:t>
      </w:r>
      <w:proofErr w:type="spellStart"/>
      <w:r>
        <w:t>produktovodních</w:t>
      </w:r>
      <w:proofErr w:type="spellEnd"/>
      <w:r>
        <w:t xml:space="preserve"> t</w:t>
      </w:r>
      <w:r w:rsidRPr="00BD0D56">
        <w:t>ras provedených dle návrhu s</w:t>
      </w:r>
      <w:r>
        <w:t> </w:t>
      </w:r>
      <w:r w:rsidRPr="00BD0D56">
        <w:t>dod</w:t>
      </w:r>
      <w:r w:rsidR="00A02D42">
        <w:t>avatelem</w:t>
      </w:r>
      <w:r>
        <w:t xml:space="preserve">, jež pro </w:t>
      </w:r>
      <w:r w:rsidR="00A02D42">
        <w:t>Objednatele</w:t>
      </w:r>
      <w:r>
        <w:t xml:space="preserve"> provádí</w:t>
      </w:r>
      <w:r w:rsidRPr="00BD0D56">
        <w:t xml:space="preserve"> vnitřní inspekc</w:t>
      </w:r>
      <w:r>
        <w:t>e</w:t>
      </w:r>
      <w:r w:rsidRPr="00BD0D56">
        <w:t xml:space="preserve"> </w:t>
      </w:r>
      <w:r>
        <w:t xml:space="preserve">potrubí </w:t>
      </w:r>
      <w:proofErr w:type="spellStart"/>
      <w:r>
        <w:t>produktovodních</w:t>
      </w:r>
      <w:proofErr w:type="spellEnd"/>
      <w:r>
        <w:t xml:space="preserve"> tras </w:t>
      </w:r>
      <w:r w:rsidRPr="00BD0D56">
        <w:t xml:space="preserve">a konzultace při vyhodnocení výsledků těchto </w:t>
      </w:r>
      <w:r>
        <w:t xml:space="preserve">vnitřních </w:t>
      </w:r>
      <w:r w:rsidRPr="00BD0D56">
        <w:t>inspekcí se zástupci</w:t>
      </w:r>
      <w:r>
        <w:t xml:space="preserve"> </w:t>
      </w:r>
      <w:r w:rsidR="00A02D42">
        <w:t>Objednatele</w:t>
      </w:r>
      <w:r>
        <w:t>,</w:t>
      </w:r>
    </w:p>
    <w:p w14:paraId="3B28EE35" w14:textId="34F7C84A" w:rsidR="00FC1EE6" w:rsidRDefault="00FC1EE6" w:rsidP="006906D5">
      <w:pPr>
        <w:pStyle w:val="Odstavecseseznamem"/>
        <w:numPr>
          <w:ilvl w:val="0"/>
          <w:numId w:val="44"/>
        </w:numPr>
        <w:contextualSpacing w:val="0"/>
        <w:jc w:val="both"/>
      </w:pPr>
      <w:r>
        <w:t xml:space="preserve">stanovení částí trasy pro odběr vzorku materiálu a zajištění </w:t>
      </w:r>
      <w:r w:rsidR="006B1707">
        <w:t xml:space="preserve">a provedení </w:t>
      </w:r>
      <w:r>
        <w:t xml:space="preserve">materiálových rozborů včetně jejich kvalifikovaných posouzení na </w:t>
      </w:r>
      <w:r w:rsidR="00370F36">
        <w:t xml:space="preserve">Objednatelem </w:t>
      </w:r>
      <w:r>
        <w:t xml:space="preserve">dodaném vzorku potrubí z vybrané </w:t>
      </w:r>
      <w:proofErr w:type="spellStart"/>
      <w:r>
        <w:t>produktovodní</w:t>
      </w:r>
      <w:proofErr w:type="spellEnd"/>
      <w:r>
        <w:t xml:space="preserve"> trasy (obvykle výřez 1 m) dle zadání </w:t>
      </w:r>
      <w:r w:rsidR="00A02D42">
        <w:t>Objednatele</w:t>
      </w:r>
      <w:r>
        <w:t xml:space="preserve"> v rozsahu:</w:t>
      </w:r>
    </w:p>
    <w:p w14:paraId="2C473255" w14:textId="77777777" w:rsidR="00FC1EE6" w:rsidRDefault="00FC1EE6" w:rsidP="00FC1EE6">
      <w:pPr>
        <w:pStyle w:val="Odstavecseseznamem"/>
        <w:spacing w:before="0"/>
      </w:pPr>
    </w:p>
    <w:p w14:paraId="4262C0DE" w14:textId="77777777" w:rsidR="00FC1EE6" w:rsidRDefault="00FC1EE6" w:rsidP="00FC1EE6">
      <w:pPr>
        <w:pStyle w:val="Odstavecseseznamem"/>
        <w:numPr>
          <w:ilvl w:val="0"/>
          <w:numId w:val="30"/>
        </w:numPr>
        <w:spacing w:before="0"/>
        <w:contextualSpacing w:val="0"/>
        <w:jc w:val="both"/>
      </w:pPr>
      <w:r>
        <w:t>nedestruktivní zkoušky materiálu celého vzorku – zkouška tvrdosti v rastru 50x50 mm,</w:t>
      </w:r>
    </w:p>
    <w:p w14:paraId="618DE441" w14:textId="77777777" w:rsidR="00FC1EE6" w:rsidRDefault="00FC1EE6" w:rsidP="00FC1EE6">
      <w:pPr>
        <w:pStyle w:val="Odstavecseseznamem"/>
        <w:numPr>
          <w:ilvl w:val="0"/>
          <w:numId w:val="30"/>
        </w:numPr>
        <w:spacing w:before="0"/>
        <w:contextualSpacing w:val="0"/>
        <w:jc w:val="both"/>
      </w:pPr>
      <w:r>
        <w:t xml:space="preserve">analýza mikrostruktury základního materiálu a ve vybraných oblastech dle měření tvrdosti, chemická analýza základního materiálu, </w:t>
      </w:r>
    </w:p>
    <w:p w14:paraId="1B7A8920" w14:textId="77777777" w:rsidR="00FC1EE6" w:rsidRDefault="00FC1EE6" w:rsidP="00FC1EE6">
      <w:pPr>
        <w:pStyle w:val="Odstavecseseznamem"/>
        <w:numPr>
          <w:ilvl w:val="0"/>
          <w:numId w:val="30"/>
        </w:numPr>
        <w:spacing w:before="0"/>
        <w:contextualSpacing w:val="0"/>
        <w:jc w:val="both"/>
      </w:pPr>
      <w:r>
        <w:t>tahové zkoušky základního materiálu – 2 vzorky z podélného směru, určení typu oceli,</w:t>
      </w:r>
    </w:p>
    <w:p w14:paraId="46EB5F99" w14:textId="77777777" w:rsidR="00FC1EE6" w:rsidRDefault="00FC1EE6" w:rsidP="00FC1EE6">
      <w:pPr>
        <w:pStyle w:val="Odstavecseseznamem"/>
        <w:numPr>
          <w:ilvl w:val="0"/>
          <w:numId w:val="30"/>
        </w:numPr>
        <w:spacing w:before="0"/>
        <w:contextualSpacing w:val="0"/>
        <w:jc w:val="both"/>
      </w:pPr>
      <w:r>
        <w:t>zkoušky rázem v ohybu základního materiálu při teplotě 0 °</w:t>
      </w:r>
      <w:proofErr w:type="gramStart"/>
      <w:r>
        <w:t>C – 3</w:t>
      </w:r>
      <w:proofErr w:type="gramEnd"/>
      <w:r>
        <w:t xml:space="preserve"> vzorky z příčného směru,</w:t>
      </w:r>
    </w:p>
    <w:p w14:paraId="2305A849" w14:textId="5CCA08EF" w:rsidR="006B1707" w:rsidRDefault="00FC1EE6" w:rsidP="00DC4DD4">
      <w:pPr>
        <w:pStyle w:val="Odstavecseseznamem"/>
        <w:numPr>
          <w:ilvl w:val="0"/>
          <w:numId w:val="30"/>
        </w:numPr>
        <w:spacing w:before="0"/>
        <w:contextualSpacing w:val="0"/>
        <w:jc w:val="both"/>
      </w:pPr>
      <w:r>
        <w:t xml:space="preserve">lomová </w:t>
      </w:r>
      <w:proofErr w:type="gramStart"/>
      <w:r>
        <w:t>houževnatost - pouze</w:t>
      </w:r>
      <w:proofErr w:type="gramEnd"/>
      <w:r>
        <w:t xml:space="preserve"> u trubních vzorků, kde budou mechanické vlastnosti vykazovat abnormální hodnoty</w:t>
      </w:r>
    </w:p>
    <w:p w14:paraId="47F50805" w14:textId="77777777" w:rsidR="00DC4DD4" w:rsidRDefault="00DC4DD4" w:rsidP="00DC4DD4">
      <w:pPr>
        <w:pStyle w:val="Odstavecseseznamem"/>
        <w:spacing w:before="0"/>
        <w:ind w:left="1572" w:firstLine="0"/>
        <w:contextualSpacing w:val="0"/>
        <w:jc w:val="both"/>
      </w:pPr>
    </w:p>
    <w:p w14:paraId="797303BC" w14:textId="1419DA17" w:rsidR="00FC1EE6" w:rsidRDefault="00FC1EE6" w:rsidP="006B1707">
      <w:pPr>
        <w:pStyle w:val="Odstavecseseznamem"/>
        <w:numPr>
          <w:ilvl w:val="2"/>
          <w:numId w:val="34"/>
        </w:numPr>
        <w:spacing w:before="0"/>
        <w:contextualSpacing w:val="0"/>
        <w:jc w:val="both"/>
      </w:pPr>
      <w:r>
        <w:t xml:space="preserve">závěrečná </w:t>
      </w:r>
      <w:r w:rsidR="00087711">
        <w:t xml:space="preserve">písemná </w:t>
      </w:r>
      <w:r>
        <w:t>zpráva zahrnující:</w:t>
      </w:r>
    </w:p>
    <w:p w14:paraId="4C634778" w14:textId="693EE966" w:rsidR="00FC1EE6" w:rsidRDefault="00FC1EE6" w:rsidP="007E6C22">
      <w:pPr>
        <w:pStyle w:val="Odstavecseseznamem"/>
        <w:numPr>
          <w:ilvl w:val="0"/>
          <w:numId w:val="33"/>
        </w:numPr>
        <w:contextualSpacing w:val="0"/>
        <w:jc w:val="both"/>
      </w:pPr>
      <w:r>
        <w:t>d</w:t>
      </w:r>
      <w:r w:rsidRPr="00F23CED">
        <w:t xml:space="preserve">oporučení případných dalších technických opatření pro </w:t>
      </w:r>
      <w:proofErr w:type="spellStart"/>
      <w:r w:rsidRPr="00F23CED">
        <w:t>produktovod</w:t>
      </w:r>
      <w:r>
        <w:t>ní</w:t>
      </w:r>
      <w:proofErr w:type="spellEnd"/>
      <w:r>
        <w:t xml:space="preserve"> trasy</w:t>
      </w:r>
      <w:r w:rsidRPr="00F23CED">
        <w:t xml:space="preserve"> vyplývající z vyhodnocení výsledků zkoušek trubních materiálů a z výsledků vnitřních inspekcí provedených v současnosti používanými metodami</w:t>
      </w:r>
      <w:r>
        <w:t>,</w:t>
      </w:r>
    </w:p>
    <w:p w14:paraId="17B9B052" w14:textId="046E0B3A" w:rsidR="00FC1EE6" w:rsidRDefault="00FC1EE6" w:rsidP="00FC1EE6">
      <w:pPr>
        <w:pStyle w:val="Odstavecseseznamem"/>
        <w:numPr>
          <w:ilvl w:val="0"/>
          <w:numId w:val="33"/>
        </w:numPr>
        <w:spacing w:before="0"/>
        <w:contextualSpacing w:val="0"/>
        <w:jc w:val="both"/>
      </w:pPr>
      <w:r>
        <w:t xml:space="preserve">zajištění konzultací se zástupci </w:t>
      </w:r>
      <w:r w:rsidR="007E6C22">
        <w:t>Objednatele</w:t>
      </w:r>
      <w:r>
        <w:t xml:space="preserve"> a </w:t>
      </w:r>
    </w:p>
    <w:p w14:paraId="01FF0219" w14:textId="48F16EB5" w:rsidR="006620DD" w:rsidRDefault="00FC1EE6" w:rsidP="007E6C22">
      <w:pPr>
        <w:pStyle w:val="Odstavecseseznamem"/>
        <w:numPr>
          <w:ilvl w:val="0"/>
          <w:numId w:val="33"/>
        </w:numPr>
        <w:spacing w:before="0"/>
        <w:contextualSpacing w:val="0"/>
        <w:jc w:val="both"/>
      </w:pPr>
      <w:r>
        <w:t xml:space="preserve">vypracování závěrečné zprávy včetně jejího předání </w:t>
      </w:r>
      <w:r w:rsidR="007E6C22">
        <w:t>Objednateli</w:t>
      </w:r>
      <w:r>
        <w:t xml:space="preserve"> v počtu a rozsahu dle zadání </w:t>
      </w:r>
      <w:r w:rsidR="007E6C22">
        <w:t>Objednatele</w:t>
      </w:r>
      <w:r>
        <w:t>.</w:t>
      </w:r>
      <w:permStart w:id="1102805375" w:edGrp="everyone"/>
    </w:p>
    <w:permEnd w:id="1102805375"/>
    <w:p w14:paraId="5DC025C0" w14:textId="383FD991" w:rsidR="00AE20D8" w:rsidRPr="00C60323" w:rsidRDefault="00B775E3" w:rsidP="00667069">
      <w:pPr>
        <w:pStyle w:val="02-ODST-2"/>
        <w:numPr>
          <w:ilvl w:val="0"/>
          <w:numId w:val="0"/>
        </w:numPr>
        <w:tabs>
          <w:tab w:val="clear" w:pos="567"/>
          <w:tab w:val="left" w:pos="851"/>
        </w:tabs>
        <w:ind w:left="851"/>
      </w:pPr>
      <w:r w:rsidRPr="00C60323">
        <w:t xml:space="preserve">(dále </w:t>
      </w:r>
      <w:r w:rsidR="00F40593">
        <w:t xml:space="preserve">a výše </w:t>
      </w:r>
      <w:r w:rsidR="00E0372A">
        <w:t xml:space="preserve">vše uvedené pod odst. 3.1 </w:t>
      </w:r>
      <w:r w:rsidRPr="00C60323">
        <w:t>také jen „</w:t>
      </w:r>
      <w:permStart w:id="1961971830" w:edGrp="everyone"/>
      <w:r w:rsidRPr="00C60323">
        <w:rPr>
          <w:b/>
        </w:rPr>
        <w:t>Dílo</w:t>
      </w:r>
      <w:permEnd w:id="1961971830"/>
      <w:r w:rsidRPr="00C60323">
        <w:t>“)</w:t>
      </w:r>
    </w:p>
    <w:p w14:paraId="3A6EB27E" w14:textId="77777777" w:rsidR="00AE20D8" w:rsidRPr="00C60323" w:rsidRDefault="00AE20D8" w:rsidP="00AE20D8">
      <w:pPr>
        <w:pStyle w:val="02-ODST-2"/>
        <w:numPr>
          <w:ilvl w:val="0"/>
          <w:numId w:val="0"/>
        </w:numPr>
        <w:spacing w:before="0"/>
        <w:ind w:left="567"/>
      </w:pPr>
    </w:p>
    <w:p w14:paraId="2B073036" w14:textId="5E8CB3E4" w:rsidR="00124B5D" w:rsidRDefault="007F3FA7" w:rsidP="008F38FC">
      <w:pPr>
        <w:pStyle w:val="02-ODST-2"/>
        <w:spacing w:before="0"/>
      </w:pPr>
      <w:permStart w:id="1154572762" w:edGrp="everyone"/>
      <w:r w:rsidRPr="00C60323">
        <w:rPr>
          <w:iCs/>
        </w:rPr>
        <w:t xml:space="preserve">Účelem této </w:t>
      </w:r>
      <w:r w:rsidR="00C81C08" w:rsidRPr="00C60323">
        <w:rPr>
          <w:iCs/>
        </w:rPr>
        <w:t>s</w:t>
      </w:r>
      <w:r w:rsidRPr="00C60323">
        <w:rPr>
          <w:iCs/>
        </w:rPr>
        <w:t xml:space="preserve">mlouvy je potřeba Objednatele jakožto vlastníka </w:t>
      </w:r>
      <w:proofErr w:type="spellStart"/>
      <w:r w:rsidR="00447138" w:rsidRPr="00C60323">
        <w:rPr>
          <w:iCs/>
        </w:rPr>
        <w:t>produktovodní</w:t>
      </w:r>
      <w:proofErr w:type="spellEnd"/>
      <w:r w:rsidR="00447138" w:rsidRPr="00C60323">
        <w:rPr>
          <w:iCs/>
        </w:rPr>
        <w:t xml:space="preserve"> sítě</w:t>
      </w:r>
      <w:r w:rsidRPr="00C60323">
        <w:rPr>
          <w:iCs/>
        </w:rPr>
        <w:t xml:space="preserve"> </w:t>
      </w:r>
      <w:r w:rsidR="007B0F1D" w:rsidRPr="00C60323">
        <w:rPr>
          <w:iCs/>
        </w:rPr>
        <w:t>a souvisejících objektů</w:t>
      </w:r>
      <w:r w:rsidR="009431D0" w:rsidRPr="00C60323">
        <w:rPr>
          <w:iCs/>
        </w:rPr>
        <w:t>, budov,</w:t>
      </w:r>
      <w:r w:rsidR="007B0F1D" w:rsidRPr="00C60323">
        <w:rPr>
          <w:iCs/>
        </w:rPr>
        <w:t xml:space="preserve"> </w:t>
      </w:r>
      <w:r w:rsidRPr="00C60323">
        <w:rPr>
          <w:iCs/>
        </w:rPr>
        <w:t>nacházejících se na celém území České republiky</w:t>
      </w:r>
      <w:r w:rsidR="00447138" w:rsidRPr="00C60323">
        <w:rPr>
          <w:iCs/>
        </w:rPr>
        <w:t xml:space="preserve"> a</w:t>
      </w:r>
      <w:r w:rsidRPr="00C60323">
        <w:rPr>
          <w:iCs/>
        </w:rPr>
        <w:t xml:space="preserve"> ve skladech pohonných hmot Objednatele pro účely správy a údržby dotčeného majetku Objednatele s péčí řádného hospodáře a v souladu s podmínkami kladenými </w:t>
      </w:r>
      <w:r w:rsidR="00A756F3">
        <w:rPr>
          <w:iCs/>
        </w:rPr>
        <w:t>obecně</w:t>
      </w:r>
      <w:r w:rsidR="00FA0C36">
        <w:rPr>
          <w:iCs/>
        </w:rPr>
        <w:t xml:space="preserve"> </w:t>
      </w:r>
      <w:r w:rsidR="00A756F3">
        <w:rPr>
          <w:iCs/>
        </w:rPr>
        <w:t>závaznými právními předpisy</w:t>
      </w:r>
      <w:r w:rsidRPr="00C60323">
        <w:rPr>
          <w:iCs/>
        </w:rPr>
        <w:t xml:space="preserve"> českého právního řádu mít zajištěnu službu odborně způsobilé osoby, jež je oprávněna pro potřeby Objednatele </w:t>
      </w:r>
      <w:r w:rsidRPr="00C60323">
        <w:t xml:space="preserve">provádět </w:t>
      </w:r>
      <w:r w:rsidR="006620DD">
        <w:t xml:space="preserve">výše specifikované </w:t>
      </w:r>
      <w:r w:rsidR="00124B5D">
        <w:t xml:space="preserve">činnosti spočívající v provádění </w:t>
      </w:r>
      <w:r w:rsidR="006620DD">
        <w:t>analýz a rozbor</w:t>
      </w:r>
      <w:r w:rsidR="00124B5D">
        <w:t>ů, jež jsou součástí předmětu Díla.</w:t>
      </w:r>
    </w:p>
    <w:p w14:paraId="4DD15551" w14:textId="3D058BB0" w:rsidR="00124B5D" w:rsidRPr="000F21BD" w:rsidRDefault="00124B5D" w:rsidP="00124B5D">
      <w:pPr>
        <w:pStyle w:val="02-ODST-2"/>
      </w:pPr>
      <w:r w:rsidRPr="000F21BD">
        <w:t xml:space="preserve">Dílo bude Zhotovitelem prováděno na základě této </w:t>
      </w:r>
      <w:r w:rsidR="005308F7">
        <w:t>s</w:t>
      </w:r>
      <w:r w:rsidRPr="000F21BD">
        <w:t xml:space="preserve">mlouvy a v souladu s dílčí smlouvou uzavřenou postupem uvedeným v této </w:t>
      </w:r>
      <w:r w:rsidR="005308F7">
        <w:t>s</w:t>
      </w:r>
      <w:r w:rsidRPr="000F21BD">
        <w:t>mlouvě:</w:t>
      </w:r>
    </w:p>
    <w:p w14:paraId="72C2EC20" w14:textId="2EBA3E8B" w:rsidR="00124B5D" w:rsidRPr="000F21BD" w:rsidRDefault="00124B5D" w:rsidP="00124B5D">
      <w:pPr>
        <w:pStyle w:val="05-ODST-3"/>
      </w:pPr>
      <w:r w:rsidRPr="000F21BD">
        <w:t>Dílčí smlouvu na plnění předmětu dílčí zakázky na služby (dále a výše jen „</w:t>
      </w:r>
      <w:r w:rsidRPr="001C52FF">
        <w:rPr>
          <w:b/>
          <w:bCs/>
        </w:rPr>
        <w:t>dílčí smlouva</w:t>
      </w:r>
      <w:r w:rsidRPr="000F21BD">
        <w:t xml:space="preserve">“) Objednatel uzavře na základě výzvy Objednatele k poskytnutí plnění </w:t>
      </w:r>
      <w:r>
        <w:t>a písemného potvrzení této výzvy Objednatele Zhotovitelem.</w:t>
      </w:r>
      <w:r w:rsidRPr="000F21BD">
        <w:t xml:space="preserve"> </w:t>
      </w:r>
    </w:p>
    <w:p w14:paraId="3AE97073" w14:textId="005B01A9" w:rsidR="00124B5D" w:rsidRPr="00024600" w:rsidRDefault="00124B5D" w:rsidP="00124B5D">
      <w:pPr>
        <w:pStyle w:val="05-ODST-3"/>
      </w:pPr>
      <w:r w:rsidRPr="00024600">
        <w:lastRenderedPageBreak/>
        <w:t xml:space="preserve">Dílčí smlouva musí odpovídat podmínkám a požadavkům Objednatele uvedených v této </w:t>
      </w:r>
      <w:r w:rsidR="005308F7">
        <w:t>s</w:t>
      </w:r>
      <w:r w:rsidRPr="00024600">
        <w:t>mlouvě a v písemné výzvě Objednatele k poskytnutí plnění.</w:t>
      </w:r>
    </w:p>
    <w:p w14:paraId="15D58850" w14:textId="77777777" w:rsidR="00124B5D" w:rsidRPr="000F21BD" w:rsidRDefault="00124B5D" w:rsidP="00124B5D">
      <w:pPr>
        <w:pStyle w:val="02-ODST-2"/>
      </w:pPr>
      <w:r w:rsidRPr="000F21BD">
        <w:t>Písemná výzva Objednatele k poskytnutí plnění (dále a výše též jen „</w:t>
      </w:r>
      <w:r w:rsidRPr="001C52FF">
        <w:rPr>
          <w:b/>
          <w:bCs/>
        </w:rPr>
        <w:t>výzva Objednatele</w:t>
      </w:r>
      <w:r w:rsidRPr="000F21BD">
        <w:t>“) bude obsahovat vždy:</w:t>
      </w:r>
    </w:p>
    <w:p w14:paraId="3BDB2D5E" w14:textId="267D72F4" w:rsidR="00124B5D" w:rsidRPr="000F21BD" w:rsidRDefault="00BE5A0C" w:rsidP="00124B5D">
      <w:pPr>
        <w:pStyle w:val="05-ODST-3"/>
      </w:pPr>
      <w:r>
        <w:t xml:space="preserve">bližší </w:t>
      </w:r>
      <w:r w:rsidR="00124B5D">
        <w:t>s</w:t>
      </w:r>
      <w:r w:rsidR="00124B5D" w:rsidRPr="000F21BD">
        <w:t xml:space="preserve">pecifikaci </w:t>
      </w:r>
      <w:r w:rsidR="00F87154">
        <w:t>Díla</w:t>
      </w:r>
      <w:r>
        <w:t xml:space="preserve"> a potrubní trasy, které se týká</w:t>
      </w:r>
      <w:r w:rsidR="00F87154">
        <w:t xml:space="preserve"> </w:t>
      </w:r>
    </w:p>
    <w:p w14:paraId="5765B0D4" w14:textId="0F57A697" w:rsidR="00124B5D" w:rsidRDefault="00BE5A0C" w:rsidP="00124B5D">
      <w:pPr>
        <w:pStyle w:val="05-ODST-3"/>
      </w:pPr>
      <w:r>
        <w:t>údaje o době plnění</w:t>
      </w:r>
      <w:r w:rsidR="00D47A6C">
        <w:t xml:space="preserve"> a</w:t>
      </w:r>
    </w:p>
    <w:p w14:paraId="733D9EA9" w14:textId="35AFBBE7" w:rsidR="00124B5D" w:rsidRDefault="00124B5D" w:rsidP="00124B5D">
      <w:pPr>
        <w:pStyle w:val="05-ODST-3"/>
      </w:pPr>
      <w:r>
        <w:t>d</w:t>
      </w:r>
      <w:r w:rsidRPr="000F21BD">
        <w:t>alší požadavky Objednatele příp. další skutečnosti nezbytné pro provedení Díla Zhotovitelem</w:t>
      </w:r>
      <w:r>
        <w:t xml:space="preserve"> (požadavky na harmonogram </w:t>
      </w:r>
      <w:proofErr w:type="gramStart"/>
      <w:r>
        <w:t>plnění,</w:t>
      </w:r>
      <w:proofErr w:type="gramEnd"/>
      <w:r>
        <w:t xml:space="preserve"> </w:t>
      </w:r>
      <w:r w:rsidR="00D47A6C">
        <w:t>apod.)</w:t>
      </w:r>
    </w:p>
    <w:p w14:paraId="1DFCBDF2" w14:textId="4BFC433D" w:rsidR="00124B5D" w:rsidRPr="000F21BD" w:rsidRDefault="00124B5D" w:rsidP="00124B5D">
      <w:pPr>
        <w:pStyle w:val="02-ODST-2"/>
      </w:pPr>
      <w:bookmarkStart w:id="3" w:name="_Ref361728775"/>
      <w:r w:rsidRPr="000F21BD">
        <w:t xml:space="preserve">Smluvní strany se dohodly, že písemnou výzvou k poskytnutí plnění Zhotovitele se považuje zadání takové dílčí zakázky na </w:t>
      </w:r>
      <w:r w:rsidR="002B40D0">
        <w:t>Dílo</w:t>
      </w:r>
      <w:r w:rsidR="002B40D0" w:rsidRPr="000F21BD">
        <w:t xml:space="preserve"> </w:t>
      </w:r>
      <w:r w:rsidRPr="000F21BD">
        <w:t>jednou z následujících možností:</w:t>
      </w:r>
      <w:bookmarkEnd w:id="3"/>
    </w:p>
    <w:p w14:paraId="68661888" w14:textId="77777777" w:rsidR="00124B5D" w:rsidRPr="000F21BD" w:rsidRDefault="00124B5D" w:rsidP="00124B5D">
      <w:pPr>
        <w:pStyle w:val="05-ODST-3"/>
      </w:pPr>
      <w:r w:rsidRPr="000F21BD">
        <w:t xml:space="preserve">e-mailem ze systému Objednatele na adresu Zhotovitele: </w:t>
      </w:r>
      <w:r w:rsidRPr="007E7835">
        <w:rPr>
          <w:highlight w:val="yellow"/>
        </w:rPr>
        <w:t>……………</w:t>
      </w:r>
      <w:proofErr w:type="gramStart"/>
      <w:r w:rsidRPr="007E7835">
        <w:rPr>
          <w:highlight w:val="yellow"/>
        </w:rPr>
        <w:t>…….</w:t>
      </w:r>
      <w:proofErr w:type="gramEnd"/>
      <w:r>
        <w:t>,</w:t>
      </w:r>
    </w:p>
    <w:p w14:paraId="256A2398" w14:textId="77777777" w:rsidR="00124B5D" w:rsidRPr="000F21BD" w:rsidRDefault="00124B5D" w:rsidP="00124B5D">
      <w:pPr>
        <w:pStyle w:val="05-ODST-3"/>
      </w:pPr>
      <w:r w:rsidRPr="000F21BD">
        <w:t>či jiným vhodným způsobem výslovně písemně mezi Smluvními stranami dohodnutým</w:t>
      </w:r>
      <w:r>
        <w:t>.</w:t>
      </w:r>
    </w:p>
    <w:p w14:paraId="73E4440D" w14:textId="4920A34C" w:rsidR="00124B5D" w:rsidRPr="00D223B5" w:rsidRDefault="00124B5D" w:rsidP="00124B5D">
      <w:pPr>
        <w:pStyle w:val="02-ODST-2"/>
      </w:pPr>
      <w:r w:rsidRPr="00D223B5">
        <w:t>Výzva Objednatele bude písemně, e-mailem potvrzena z adresy Zhotovitele, přičemž potvrzením výzvy Objednatele Zhotovitelem je dílčí smlouva uzavřena.</w:t>
      </w:r>
    </w:p>
    <w:p w14:paraId="17138BA7" w14:textId="77777777" w:rsidR="00124B5D" w:rsidRPr="000F21BD" w:rsidRDefault="00124B5D" w:rsidP="00124B5D">
      <w:pPr>
        <w:pStyle w:val="05-ODST-3"/>
      </w:pPr>
      <w:r w:rsidRPr="000F21BD">
        <w:t xml:space="preserve">Smluvní strany konstatují, že v případě, kdy Zhotovitel potvrdí </w:t>
      </w:r>
      <w:r>
        <w:t xml:space="preserve">výzvu </w:t>
      </w:r>
      <w:r w:rsidRPr="000F21BD">
        <w:t>Objednatele s dodatkem nebo odchylkou proti požadavkům Objednatele, nezakládá takové potvrzení Zhotovitelem povinnost Objednatele takovou odchylku či dodatek akceptovat a dílčí smlouva mezi Smluvními stranami uzavřena není.</w:t>
      </w:r>
    </w:p>
    <w:p w14:paraId="5636E5A0" w14:textId="03F8B4CB" w:rsidR="00124B5D" w:rsidRPr="00DD675A" w:rsidRDefault="00124B5D" w:rsidP="00124B5D">
      <w:pPr>
        <w:pStyle w:val="02-ODST-2"/>
      </w:pPr>
      <w:r w:rsidRPr="00DD675A">
        <w:t>Činnosti Zhotovitele budou probíhat na základě písemné výzvy Objednatele a její potvrzení ze strany Zhotovitele ve smyslu výše uvedeném. Zhotovitel se zavazuje Dílo (či jeho část vyplývá-li možnost provést a předat Dílo po částech z výzvy Objednatele) dokončit a předat v Objednatelem určeném termínu, nebude-li písemně dohodou výslovně stanoveno jinak</w:t>
      </w:r>
      <w:r w:rsidR="000A25D6">
        <w:t xml:space="preserve">. </w:t>
      </w:r>
      <w:r w:rsidRPr="00DD675A">
        <w:t xml:space="preserve">V případě požadavku Objednatele vypracuje </w:t>
      </w:r>
      <w:r w:rsidR="000B7C13">
        <w:t xml:space="preserve">po uzavření dílčí smlouvy </w:t>
      </w:r>
      <w:r w:rsidRPr="00DD675A">
        <w:t xml:space="preserve">Zhotovitel podrobný </w:t>
      </w:r>
      <w:r>
        <w:t>h</w:t>
      </w:r>
      <w:r w:rsidRPr="00DD675A">
        <w:t>armonogram p</w:t>
      </w:r>
      <w:r>
        <w:t>lnění</w:t>
      </w:r>
      <w:r w:rsidRPr="00DD675A">
        <w:t xml:space="preserve"> se zapracováním požadavků uvedených Objednatelem v písemné výzvě Objednatele (požadavky na postupové termíny, </w:t>
      </w:r>
      <w:r w:rsidR="000B7C13">
        <w:t xml:space="preserve">termíny provedení odebírání vzorků, </w:t>
      </w:r>
      <w:r w:rsidR="00502C7E">
        <w:t>zkoušek apod.</w:t>
      </w:r>
      <w:r w:rsidRPr="00DD675A">
        <w:t xml:space="preserve">.), který bude následně předložen Objednateli. Objednatel bez zbytečného odkladu písemně schválí předložený podrobný </w:t>
      </w:r>
      <w:r>
        <w:t>h</w:t>
      </w:r>
      <w:r w:rsidRPr="00DD675A">
        <w:t>armonogram p</w:t>
      </w:r>
      <w:r>
        <w:t>lnění</w:t>
      </w:r>
      <w:r w:rsidRPr="00DD675A">
        <w:t xml:space="preserve"> a/nebo předá zpět Zhotoviteli k zapracování připomínek. Konečný a závazný </w:t>
      </w:r>
      <w:r>
        <w:t>h</w:t>
      </w:r>
      <w:r w:rsidRPr="00DD675A">
        <w:t>armonogram p</w:t>
      </w:r>
      <w:r>
        <w:t>lnění</w:t>
      </w:r>
      <w:r w:rsidRPr="00DD675A">
        <w:t xml:space="preserve"> schvaluje Objednatel vždy dle svých obchodních a provozních priorit.</w:t>
      </w:r>
    </w:p>
    <w:p w14:paraId="13140651" w14:textId="6535ADE4" w:rsidR="00124B5D" w:rsidRPr="00024600" w:rsidRDefault="00124B5D" w:rsidP="00124B5D">
      <w:pPr>
        <w:pStyle w:val="02-ODST-2"/>
      </w:pPr>
      <w:r w:rsidRPr="00024600">
        <w:t>K podmínkám dílčích smluv Smluvní strany dále sjednávají, že pokud budou v rámci provádění Díla nutné odstávky provozu některého objektu, technologického celku či některého dotčeného a souvisejícího zařízení, v místě, kde bude Dílo prováděno, budou tyto odstávky zahrnuty v</w:t>
      </w:r>
      <w:r>
        <w:t> harmonogramu plnění</w:t>
      </w:r>
      <w:r w:rsidRPr="00024600">
        <w:t xml:space="preserve"> a Smluvní strany předpokládají, že odstávky proběhnou v předem stanoveném termínu. Sjednané termíny odstávek však musí být vždy před jejich zahájením písemně schváleny Objednatelem (zástupcem Objednatele) a teprve po tomto potvrzení může </w:t>
      </w:r>
      <w:r>
        <w:t>Zhotovitel</w:t>
      </w:r>
      <w:r w:rsidRPr="00024600">
        <w:t xml:space="preserve"> přistoupit k započetí </w:t>
      </w:r>
      <w:r>
        <w:t>výkonů</w:t>
      </w:r>
      <w:r w:rsidRPr="00024600">
        <w:t xml:space="preserve"> plánovaných v rámci doby odstávky. </w:t>
      </w:r>
    </w:p>
    <w:p w14:paraId="34DBECBB" w14:textId="7A6C70CA" w:rsidR="007F3FA7" w:rsidRPr="00C60323" w:rsidRDefault="00124B5D" w:rsidP="00C27ED4">
      <w:pPr>
        <w:pStyle w:val="05-ODST-3"/>
      </w:pPr>
      <w:r w:rsidRPr="00024600">
        <w:t xml:space="preserve">Délku jednotlivých naplánovaných odstávek nelze překročit. Nebude-li Zhotovitel schopen zajistit dokončení potřebných prací během naplánované odstávky, je povinen vyklidit a připravit staveniště/pracoviště a dotčená zařízení tak, aby bylo možno odstávku řádně ukončit. Dokončení potřebných prací proběhne v další odstávce, která bude </w:t>
      </w:r>
      <w:r w:rsidR="002D0D2B">
        <w:t xml:space="preserve">opět předem </w:t>
      </w:r>
      <w:r w:rsidRPr="00024600">
        <w:t>dohodnutá a schválená Objednatelem. Takové nesplnění původního termínu odstávky nelze považovat za přerušení prací z provozních důvodů na straně Objednatele a nezprošťuje tedy Zhotovitele odpovědnosti za splnění Díla v řádné lhůtě, a to ani po dobu mezi původní plánovanou odstávkou a odstávkou nově dohodnutou.</w:t>
      </w:r>
      <w:permEnd w:id="1154572762"/>
      <w:r w:rsidR="007F3FA7" w:rsidRPr="00C60323">
        <w:t xml:space="preserve"> </w:t>
      </w:r>
    </w:p>
    <w:p w14:paraId="16DA78DA" w14:textId="03FC4ABD" w:rsidR="00131AB0" w:rsidRPr="000F21BD" w:rsidRDefault="00131AB0" w:rsidP="00131AB0">
      <w:pPr>
        <w:pStyle w:val="02-ODST-2"/>
      </w:pPr>
      <w:bookmarkStart w:id="4" w:name="_Toc263151227"/>
      <w:r w:rsidRPr="000F21BD">
        <w:t>Zhotovitel se zavazuje provádět Dílo v rozsahu a dle podmínek uvedených v této Smlouvě</w:t>
      </w:r>
      <w:r>
        <w:t>, dílčí smlouvě</w:t>
      </w:r>
      <w:r w:rsidRPr="000F21BD">
        <w:t xml:space="preserve"> a na jej</w:t>
      </w:r>
      <w:r>
        <w:t>ich</w:t>
      </w:r>
      <w:r w:rsidRPr="000F21BD">
        <w:t xml:space="preserve"> základě. Podkladem pro provádění Díla dle této Smlouvy a v souladu s dílčí smlouvou je níže uvedená dokumentace (dále též jen „</w:t>
      </w:r>
      <w:r w:rsidRPr="001C52FF">
        <w:rPr>
          <w:b/>
          <w:bCs/>
        </w:rPr>
        <w:t>Závazné podklady</w:t>
      </w:r>
      <w:r w:rsidRPr="000F21BD">
        <w:t>“).</w:t>
      </w:r>
    </w:p>
    <w:p w14:paraId="565B07AE" w14:textId="6B934DA9" w:rsidR="00131AB0" w:rsidRPr="000F21BD" w:rsidRDefault="00131AB0" w:rsidP="00131AB0">
      <w:pPr>
        <w:pStyle w:val="05-ODST-3"/>
      </w:pPr>
      <w:r>
        <w:t>z</w:t>
      </w:r>
      <w:r w:rsidRPr="000F21BD">
        <w:t xml:space="preserve">adávací dokumentace </w:t>
      </w:r>
      <w:r>
        <w:t xml:space="preserve">k veřejné </w:t>
      </w:r>
      <w:r w:rsidRPr="000F21BD">
        <w:t xml:space="preserve">zakázce č. </w:t>
      </w:r>
      <w:r w:rsidR="00C27ED4">
        <w:t>32</w:t>
      </w:r>
      <w:r>
        <w:t>/2</w:t>
      </w:r>
      <w:r w:rsidR="00C27ED4">
        <w:t>5</w:t>
      </w:r>
      <w:r w:rsidRPr="00B4757A">
        <w:t xml:space="preserve">/OCN </w:t>
      </w:r>
      <w:r>
        <w:t>s názvem „</w:t>
      </w:r>
      <w:r w:rsidRPr="00317605">
        <w:rPr>
          <w:rFonts w:cs="Arial"/>
        </w:rPr>
        <w:t xml:space="preserve">Rámcová dohoda – </w:t>
      </w:r>
      <w:r w:rsidR="005D753B">
        <w:rPr>
          <w:rFonts w:cs="Arial"/>
        </w:rPr>
        <w:t>A</w:t>
      </w:r>
      <w:r w:rsidR="00C27ED4">
        <w:rPr>
          <w:rFonts w:cs="Arial"/>
        </w:rPr>
        <w:t xml:space="preserve">nalýzy tras </w:t>
      </w:r>
      <w:proofErr w:type="spellStart"/>
      <w:r w:rsidR="00C27ED4">
        <w:rPr>
          <w:rFonts w:cs="Arial"/>
        </w:rPr>
        <w:t>produktovodní</w:t>
      </w:r>
      <w:proofErr w:type="spellEnd"/>
      <w:r w:rsidR="00C27ED4">
        <w:rPr>
          <w:rFonts w:cs="Arial"/>
        </w:rPr>
        <w:t xml:space="preserve"> sítě</w:t>
      </w:r>
      <w:r w:rsidRPr="00983011">
        <w:t>“</w:t>
      </w:r>
      <w:r>
        <w:t xml:space="preserve"> </w:t>
      </w:r>
      <w:r w:rsidRPr="00B4757A">
        <w:t>včetně jejích příloh (výše a dále také jen „</w:t>
      </w:r>
      <w:r w:rsidRPr="001C52FF">
        <w:rPr>
          <w:b/>
          <w:bCs/>
        </w:rPr>
        <w:t>Zadávací dokumentace</w:t>
      </w:r>
      <w:r w:rsidRPr="000F21BD">
        <w:t>“)</w:t>
      </w:r>
    </w:p>
    <w:p w14:paraId="7D4278CC" w14:textId="44620988" w:rsidR="00131AB0" w:rsidRDefault="00131AB0" w:rsidP="00131AB0">
      <w:pPr>
        <w:pStyle w:val="05-ODST-3"/>
      </w:pPr>
      <w:r w:rsidRPr="000F21BD">
        <w:t>nabídka Zhotovitele č</w:t>
      </w:r>
      <w:r w:rsidRPr="007E7835">
        <w:rPr>
          <w:highlight w:val="yellow"/>
        </w:rPr>
        <w:t>. …….</w:t>
      </w:r>
      <w:r w:rsidRPr="000F21BD">
        <w:t xml:space="preserve"> ze dne </w:t>
      </w:r>
      <w:r w:rsidRPr="007E7835">
        <w:rPr>
          <w:highlight w:val="yellow"/>
        </w:rPr>
        <w:t>…….</w:t>
      </w:r>
      <w:r w:rsidRPr="000F21BD">
        <w:t xml:space="preserve"> podané k</w:t>
      </w:r>
      <w:r>
        <w:t xml:space="preserve"> veřejné </w:t>
      </w:r>
      <w:r w:rsidRPr="000F21BD">
        <w:t xml:space="preserve">zakázce č. </w:t>
      </w:r>
      <w:r w:rsidR="005D753B">
        <w:t>32</w:t>
      </w:r>
      <w:r>
        <w:t>/2</w:t>
      </w:r>
      <w:r w:rsidR="005D753B">
        <w:t>5</w:t>
      </w:r>
      <w:r w:rsidRPr="00B4757A">
        <w:t>/OCN</w:t>
      </w:r>
      <w:r w:rsidRPr="000F21BD">
        <w:t xml:space="preserve"> (dále jen „</w:t>
      </w:r>
      <w:r w:rsidRPr="001C52FF">
        <w:rPr>
          <w:b/>
          <w:bCs/>
        </w:rPr>
        <w:t>Nabídka</w:t>
      </w:r>
      <w:r w:rsidRPr="000F21BD">
        <w:t>“).</w:t>
      </w:r>
    </w:p>
    <w:p w14:paraId="63198AFC" w14:textId="77777777" w:rsidR="00131AB0" w:rsidRPr="000F21BD" w:rsidRDefault="00131AB0" w:rsidP="00131AB0">
      <w:pPr>
        <w:pStyle w:val="05-ODST-3"/>
      </w:pPr>
      <w:r w:rsidRPr="000F21BD">
        <w:t>V případě rozporu mezi jednotlivými dokumenty Závazných podkladů má přednost Zadávací dokumentace.</w:t>
      </w:r>
    </w:p>
    <w:p w14:paraId="65F5DDF4" w14:textId="16A53119" w:rsidR="00131AB0" w:rsidRDefault="00131AB0" w:rsidP="00131AB0">
      <w:pPr>
        <w:pStyle w:val="05-ODST-3"/>
      </w:pPr>
      <w:r w:rsidRPr="000F21BD">
        <w:lastRenderedPageBreak/>
        <w:t>Zhotovitel odpovídá za kompletnost Nabídky a za skutečnost, že Nabídka zajišťuje provádění Díla podle Závazných podkladů.</w:t>
      </w:r>
    </w:p>
    <w:p w14:paraId="7BC1A447" w14:textId="4EC83599" w:rsidR="00AC60AA" w:rsidRPr="000F21BD" w:rsidRDefault="00AC60AA" w:rsidP="00131AB0">
      <w:pPr>
        <w:pStyle w:val="05-ODST-3"/>
      </w:pPr>
      <w:r w:rsidRPr="00C60323">
        <w:t>Rámcová dohoda či jiná písemná dohoda Smluvních stran může za Závazné podklady prohlásit i jiné dokumenty.</w:t>
      </w:r>
    </w:p>
    <w:p w14:paraId="2450D5E0" w14:textId="584060E3" w:rsidR="00131AB0" w:rsidRPr="000F21BD" w:rsidRDefault="00131AB0" w:rsidP="00131AB0">
      <w:pPr>
        <w:pStyle w:val="02-ODST-2"/>
      </w:pPr>
      <w:r w:rsidRPr="000F21BD">
        <w:t xml:space="preserve">Předmět Díla je specifikován touto </w:t>
      </w:r>
      <w:r w:rsidR="004E79CD">
        <w:t>s</w:t>
      </w:r>
      <w:r w:rsidRPr="000F21BD">
        <w:t>mlouvou, zejména v </w:t>
      </w:r>
      <w:r>
        <w:t>odst.</w:t>
      </w:r>
      <w:r w:rsidRPr="000F21BD">
        <w:t xml:space="preserve"> 3.1 </w:t>
      </w:r>
      <w:r w:rsidR="00FE6468">
        <w:t>s</w:t>
      </w:r>
      <w:r w:rsidRPr="000F21BD">
        <w:t>mlouvy, konkrétní požadavky Objednatele vychází z aktuálních potřeb Objednatele a budou vždy specifikovány ve výzvě Objednatele.</w:t>
      </w:r>
    </w:p>
    <w:p w14:paraId="433F2668" w14:textId="54DF1B72" w:rsidR="000543BB" w:rsidRDefault="00131AB0" w:rsidP="00DC4DD4">
      <w:pPr>
        <w:pStyle w:val="02-ODST-2"/>
      </w:pPr>
      <w:r w:rsidRPr="000F21BD">
        <w:t>Součástí předmětu Díla jsou kromě povinnosti Zhotovitele spočívající v provedení vlastních prací na Díle též služby, práce a jiné výkony Zhotovitele s prováděním Díla související, tj. zejména dodávka materiálů, komponentů či výrobků a zařízení potřebných pro řádnou realizaci Díla</w:t>
      </w:r>
      <w:r w:rsidR="00CE07F0">
        <w:t>.</w:t>
      </w:r>
      <w:r w:rsidRPr="000F21BD">
        <w:t xml:space="preserve"> </w:t>
      </w:r>
    </w:p>
    <w:p w14:paraId="4D4BE317" w14:textId="77777777" w:rsidR="008D496C" w:rsidRPr="00C60323" w:rsidRDefault="008D496C" w:rsidP="008D496C">
      <w:pPr>
        <w:pStyle w:val="01-L"/>
      </w:pPr>
      <w:r w:rsidRPr="00C60323">
        <w:t>Doba platnosti rámcové dohody</w:t>
      </w:r>
    </w:p>
    <w:p w14:paraId="7059C82B" w14:textId="157992E3" w:rsidR="000543BB" w:rsidRPr="00DC4DD4" w:rsidRDefault="008D496C" w:rsidP="00DC4DD4">
      <w:pPr>
        <w:pStyle w:val="02-ODST-2"/>
        <w:rPr>
          <w:iCs/>
        </w:rPr>
      </w:pPr>
      <w:r w:rsidRPr="00C60323">
        <w:t xml:space="preserve">Tato rámcová dohoda je uzavřena na dobu určitou </w:t>
      </w:r>
      <w:permStart w:id="232206535" w:edGrp="everyone"/>
      <w:r w:rsidRPr="00C60323">
        <w:t>48</w:t>
      </w:r>
      <w:permEnd w:id="232206535"/>
      <w:r w:rsidRPr="00C60323">
        <w:t xml:space="preserve"> měsíců s limitem plnění v částce </w:t>
      </w:r>
      <w:permStart w:id="344992527" w:edGrp="everyone"/>
      <w:r>
        <w:t>35</w:t>
      </w:r>
      <w:r w:rsidRPr="00C60323">
        <w:t> 000 000,-</w:t>
      </w:r>
      <w:permEnd w:id="344992527"/>
      <w:r w:rsidRPr="00C60323">
        <w:t xml:space="preserve"> Kč bez DPH, tzn., že platnost a účinnost rámcové dohody </w:t>
      </w:r>
      <w:proofErr w:type="gramStart"/>
      <w:r w:rsidRPr="00C60323">
        <w:t>skončí</w:t>
      </w:r>
      <w:proofErr w:type="gramEnd"/>
      <w:r w:rsidRPr="00C60323">
        <w:t xml:space="preserve"> dnem, kdy bude vyčerpán finanční limit stanovený pro plnění Zhotovitele na základě této rámcové dohody a nebude-li tento výše stanovený finanční limit vyčerpán, platnost a účinnost této rámcové dohody skončí </w:t>
      </w:r>
      <w:permStart w:id="1630798726" w:edGrp="everyone"/>
      <w:r w:rsidRPr="00C60323">
        <w:t xml:space="preserve">48 </w:t>
      </w:r>
      <w:permEnd w:id="1630798726"/>
      <w:r w:rsidRPr="00C60323">
        <w:t>měsíců od</w:t>
      </w:r>
      <w:r>
        <w:t>e</w:t>
      </w:r>
      <w:r w:rsidRPr="00C60323">
        <w:t xml:space="preserve"> dne jejího uzavření</w:t>
      </w:r>
      <w:r w:rsidRPr="00C60323">
        <w:rPr>
          <w:iCs/>
        </w:rPr>
        <w:t>.</w:t>
      </w:r>
    </w:p>
    <w:p w14:paraId="7004813C" w14:textId="05906D13" w:rsidR="00A726EB" w:rsidRPr="00C60323" w:rsidRDefault="00A726EB" w:rsidP="00123332">
      <w:pPr>
        <w:pStyle w:val="01-L"/>
      </w:pPr>
      <w:bookmarkStart w:id="5" w:name="_Toc260957228"/>
      <w:bookmarkEnd w:id="4"/>
      <w:bookmarkEnd w:id="5"/>
      <w:r w:rsidRPr="00C60323">
        <w:t xml:space="preserve">Práva a povinnosti </w:t>
      </w:r>
      <w:r w:rsidR="00B76CB8" w:rsidRPr="00C60323">
        <w:t>S</w:t>
      </w:r>
      <w:r w:rsidRPr="00C60323">
        <w:t>mluvních stran</w:t>
      </w:r>
    </w:p>
    <w:p w14:paraId="77DEBB3A" w14:textId="51A6B58A" w:rsidR="005D10F2" w:rsidRPr="00C60323" w:rsidRDefault="005D10F2" w:rsidP="00C67A7B">
      <w:pPr>
        <w:pStyle w:val="02-ODST-2"/>
      </w:pPr>
      <w:r w:rsidRPr="00C60323">
        <w:t xml:space="preserve">Zhotovitel je povinen dodržovat při provádění </w:t>
      </w:r>
      <w:r w:rsidR="005D4CC1" w:rsidRPr="00C60323">
        <w:t>D</w:t>
      </w:r>
      <w:r w:rsidRPr="00C60323">
        <w:t>íla veškeré obecně závazné předpisy českého právního řádu a rovněž vnitřní předpisy Objednatele, se kterými byl seznámen.</w:t>
      </w:r>
    </w:p>
    <w:p w14:paraId="36C19795" w14:textId="038F4F45" w:rsidR="005D10F2" w:rsidRPr="00C60323" w:rsidRDefault="005D10F2" w:rsidP="00C67A7B">
      <w:pPr>
        <w:pStyle w:val="02-ODST-2"/>
      </w:pPr>
      <w:r w:rsidRPr="00C60323">
        <w:t>Rozsah</w:t>
      </w:r>
      <w:r w:rsidR="005D4CC1" w:rsidRPr="00C60323">
        <w:t xml:space="preserve"> D</w:t>
      </w:r>
      <w:r w:rsidRPr="00C60323">
        <w:t xml:space="preserve">íla </w:t>
      </w:r>
      <w:r w:rsidR="003C3D54" w:rsidRPr="00C60323">
        <w:t xml:space="preserve">je stanoven </w:t>
      </w:r>
      <w:r w:rsidRPr="00C60323">
        <w:t xml:space="preserve">dle požadavků Objednatele, jakož i následné technické podmínky požadované Objednatelem vyplývají z této </w:t>
      </w:r>
      <w:r w:rsidR="003C3D54" w:rsidRPr="00C60323">
        <w:t>s</w:t>
      </w:r>
      <w:r w:rsidRPr="00C60323">
        <w:t>mlouvy a s upřesněním z vymezení předmětu každé dílčí zakázky v</w:t>
      </w:r>
      <w:r w:rsidR="005D4CC1" w:rsidRPr="00C60323">
        <w:t xml:space="preserve">e </w:t>
      </w:r>
      <w:r w:rsidR="00434BE7">
        <w:t>výzvě Objednatele</w:t>
      </w:r>
      <w:r w:rsidRPr="00C60323">
        <w:t>.</w:t>
      </w:r>
    </w:p>
    <w:p w14:paraId="3BE0FE2E" w14:textId="62C015AF" w:rsidR="005D10F2" w:rsidRPr="00C60323" w:rsidRDefault="005D10F2" w:rsidP="00C67A7B">
      <w:pPr>
        <w:pStyle w:val="02-ODST-2"/>
      </w:pPr>
      <w:r w:rsidRPr="00C60323">
        <w:t xml:space="preserve">Zhotovitel je povinen provádět </w:t>
      </w:r>
      <w:r w:rsidR="005D4CC1" w:rsidRPr="00C60323">
        <w:t xml:space="preserve">Dílo </w:t>
      </w:r>
      <w:r w:rsidRPr="00C60323">
        <w:t xml:space="preserve">dle </w:t>
      </w:r>
      <w:r w:rsidR="003C3D54" w:rsidRPr="00C60323">
        <w:t>s</w:t>
      </w:r>
      <w:r w:rsidRPr="00C60323">
        <w:t xml:space="preserve">mlouvy, včetně dokumentů, na které odkazuje, a v souladu s uzavřenou dílčí smlouvou s odbornou péčí, dle požadavků Objednatele. Dílčí zakázky budou Objednatelem zadávány po celou dobu trvání platnosti a účinnosti této </w:t>
      </w:r>
      <w:r w:rsidR="003C3D54" w:rsidRPr="00C60323">
        <w:t>s</w:t>
      </w:r>
      <w:r w:rsidRPr="00C60323">
        <w:t xml:space="preserve">mlouvy uzavřené mezi </w:t>
      </w:r>
      <w:r w:rsidR="00A87747">
        <w:t>S</w:t>
      </w:r>
      <w:r w:rsidR="00A87747" w:rsidRPr="00C60323">
        <w:t xml:space="preserve">mluvními </w:t>
      </w:r>
      <w:r w:rsidRPr="00C60323">
        <w:t>stranami dle sjednaných podmínek.</w:t>
      </w:r>
    </w:p>
    <w:p w14:paraId="4183F664" w14:textId="77BE6708" w:rsidR="005D10F2" w:rsidRPr="00C60323" w:rsidRDefault="00A726EB" w:rsidP="00C67A7B">
      <w:pPr>
        <w:pStyle w:val="02-ODST-2"/>
      </w:pPr>
      <w:r w:rsidRPr="00C60323">
        <w:t xml:space="preserve">Zhotovitel odpovídá za to, že </w:t>
      </w:r>
      <w:r w:rsidR="00A87747">
        <w:t>D</w:t>
      </w:r>
      <w:r w:rsidR="00A87747" w:rsidRPr="00C60323">
        <w:t>ílo</w:t>
      </w:r>
      <w:r w:rsidR="002B40D0">
        <w:t xml:space="preserve"> </w:t>
      </w:r>
      <w:r w:rsidRPr="00C60323">
        <w:t xml:space="preserve">plně vyhoví podmínkám, stanoveným platnými právními předpisy a podmínkám dohodnutým </w:t>
      </w:r>
      <w:r w:rsidR="005D10F2" w:rsidRPr="00C60323">
        <w:t>a vyplývajícím z této</w:t>
      </w:r>
      <w:r w:rsidRPr="00C60323">
        <w:t xml:space="preserve"> </w:t>
      </w:r>
      <w:r w:rsidR="003C3D54" w:rsidRPr="00C60323">
        <w:t>s</w:t>
      </w:r>
      <w:r w:rsidRPr="00C60323">
        <w:t>mlouv</w:t>
      </w:r>
      <w:r w:rsidR="005D10F2" w:rsidRPr="00C60323">
        <w:t>y</w:t>
      </w:r>
      <w:r w:rsidRPr="00C60323">
        <w:t xml:space="preserve">. Zhotovitel je povinen provést </w:t>
      </w:r>
      <w:r w:rsidR="00A87747">
        <w:t>D</w:t>
      </w:r>
      <w:r w:rsidR="00A87747" w:rsidRPr="00C60323">
        <w:t>ílo</w:t>
      </w:r>
      <w:r w:rsidR="002B40D0">
        <w:t xml:space="preserve"> </w:t>
      </w:r>
      <w:r w:rsidRPr="00C60323">
        <w:t xml:space="preserve">ve vysoké kvalitě odpovídající charakteru a významu </w:t>
      </w:r>
      <w:r w:rsidR="00A87747">
        <w:t>D</w:t>
      </w:r>
      <w:r w:rsidRPr="00C60323">
        <w:t xml:space="preserve">íla. </w:t>
      </w:r>
      <w:r w:rsidRPr="00C60323">
        <w:rPr>
          <w:rFonts w:eastAsia="MS Mincho"/>
        </w:rPr>
        <w:t xml:space="preserve">Dílo bude splňovat kvalitativní požadavky definované platnými normami ČSN nebo EN v případě, že příslušné české normy neexistují. Doporučené údaje normy ČSN nebo EN se pro předmět </w:t>
      </w:r>
      <w:r w:rsidR="005D10F2" w:rsidRPr="00C60323">
        <w:rPr>
          <w:rFonts w:eastAsia="MS Mincho"/>
        </w:rPr>
        <w:t>D</w:t>
      </w:r>
      <w:r w:rsidRPr="00C60323">
        <w:rPr>
          <w:rFonts w:eastAsia="MS Mincho"/>
        </w:rPr>
        <w:t xml:space="preserve">íla dle této </w:t>
      </w:r>
      <w:r w:rsidR="00A87747">
        <w:rPr>
          <w:rFonts w:eastAsia="MS Mincho"/>
        </w:rPr>
        <w:t>s</w:t>
      </w:r>
      <w:r w:rsidR="00A87747" w:rsidRPr="00C60323">
        <w:rPr>
          <w:rFonts w:eastAsia="MS Mincho"/>
        </w:rPr>
        <w:t xml:space="preserve">mlouvy </w:t>
      </w:r>
      <w:r w:rsidRPr="00C60323">
        <w:rPr>
          <w:rFonts w:eastAsia="MS Mincho"/>
        </w:rPr>
        <w:t xml:space="preserve">považují za normy závazné. Při rozdílu v ustanoveních normy platí ustanovení normy výhodnější pro </w:t>
      </w:r>
      <w:r w:rsidR="00E65C8A" w:rsidRPr="00C60323">
        <w:rPr>
          <w:rFonts w:eastAsia="MS Mincho"/>
        </w:rPr>
        <w:t>O</w:t>
      </w:r>
      <w:r w:rsidRPr="00C60323">
        <w:rPr>
          <w:rFonts w:eastAsia="MS Mincho"/>
        </w:rPr>
        <w:t>bjednatele.</w:t>
      </w:r>
    </w:p>
    <w:p w14:paraId="2E2F4408" w14:textId="11486E5C" w:rsidR="005D10F2" w:rsidRDefault="005D10F2" w:rsidP="00C67A7B">
      <w:pPr>
        <w:pStyle w:val="02-ODST-2"/>
      </w:pPr>
      <w:r w:rsidRPr="00C60323">
        <w:t xml:space="preserve">Zhotovitel prohlašuje, že je dostatečně vybaven k plnění této </w:t>
      </w:r>
      <w:r w:rsidR="002C4A88" w:rsidRPr="00C60323">
        <w:t>s</w:t>
      </w:r>
      <w:r w:rsidRPr="00C60323">
        <w:t xml:space="preserve">mlouvy a dílčích smluv. Zhotovitel prohlašuje, že se zavazuje zajistit dostatečnou personální i technickou kapacitu pro provádění Díla dle a na základě této </w:t>
      </w:r>
      <w:r w:rsidR="002C4A88" w:rsidRPr="00C60323">
        <w:t>s</w:t>
      </w:r>
      <w:r w:rsidRPr="00C60323">
        <w:t>mlouvy a v souladu s dílčí smlouvou</w:t>
      </w:r>
      <w:r w:rsidR="00624118" w:rsidRPr="00C60323">
        <w:t>.</w:t>
      </w:r>
    </w:p>
    <w:p w14:paraId="6DFA81B1" w14:textId="22BE85B5" w:rsidR="00207A8C" w:rsidRDefault="00F94BB7" w:rsidP="00207A8C">
      <w:pPr>
        <w:pStyle w:val="05-ODST-3"/>
        <w:tabs>
          <w:tab w:val="clear" w:pos="1506"/>
        </w:tabs>
      </w:pPr>
      <w:r>
        <w:t xml:space="preserve">V souladu se Závaznými podklady Zhotovitel prohlašuje, že pro plnění Díla </w:t>
      </w:r>
      <w:r w:rsidR="00207A8C">
        <w:t>bude mít k dispozici:</w:t>
      </w:r>
    </w:p>
    <w:p w14:paraId="3E4E5677" w14:textId="5E8389F4" w:rsidR="00207A8C" w:rsidRDefault="00207A8C" w:rsidP="00832239">
      <w:pPr>
        <w:pStyle w:val="10-ODST-3"/>
        <w:numPr>
          <w:ilvl w:val="4"/>
          <w:numId w:val="5"/>
        </w:numPr>
      </w:pPr>
      <w:r>
        <w:t xml:space="preserve">min. jednu osobu znalce v oboru strojírenství s oprávněním vykonávat znaleckou činnost dle </w:t>
      </w:r>
      <w:r w:rsidR="00AB0C79">
        <w:t>obecně závazných právních předpisů</w:t>
      </w:r>
      <w:r>
        <w:t xml:space="preserve">, a </w:t>
      </w:r>
    </w:p>
    <w:p w14:paraId="5E57F41C" w14:textId="77777777" w:rsidR="00207A8C" w:rsidRDefault="00207A8C" w:rsidP="00207A8C">
      <w:pPr>
        <w:pStyle w:val="10-ODST-3"/>
        <w:numPr>
          <w:ilvl w:val="4"/>
          <w:numId w:val="5"/>
        </w:numPr>
      </w:pPr>
      <w:r>
        <w:t xml:space="preserve">zkušební laboratoř </w:t>
      </w:r>
      <w:r w:rsidRPr="000E5970">
        <w:t>vlastností materiálů</w:t>
      </w:r>
      <w:r>
        <w:t xml:space="preserve">, která </w:t>
      </w:r>
      <w:r w:rsidRPr="000E5970">
        <w:t>je akreditována Českým institutem pro akreditaci (ČIA) dle ČSN EN ISO/IEC 17025</w:t>
      </w:r>
      <w:r>
        <w:t>.</w:t>
      </w:r>
    </w:p>
    <w:p w14:paraId="15BB51BE" w14:textId="77502CC7" w:rsidR="00942C8E" w:rsidRPr="00C60323" w:rsidRDefault="00196538" w:rsidP="009B0486">
      <w:pPr>
        <w:pStyle w:val="05-ODST-3"/>
        <w:tabs>
          <w:tab w:val="clear" w:pos="1506"/>
        </w:tabs>
      </w:pPr>
      <w:r w:rsidRPr="00196538">
        <w:rPr>
          <w:rStyle w:val="cf01"/>
          <w:rFonts w:ascii="Arial" w:hAnsi="Arial" w:cs="Arial"/>
          <w:sz w:val="20"/>
          <w:szCs w:val="20"/>
        </w:rPr>
        <w:t xml:space="preserve">Zhotovitel se zavazuje, že </w:t>
      </w:r>
      <w:r w:rsidR="001016A3">
        <w:t>pro plnění Díla použije osoby</w:t>
      </w:r>
      <w:r w:rsidR="00942C8E">
        <w:t>/subjekty uvedené v Nabídce Zhotovitele</w:t>
      </w:r>
      <w:r w:rsidR="00F41E79">
        <w:t xml:space="preserve">, </w:t>
      </w:r>
      <w:r w:rsidR="00031093">
        <w:t>prostřednictvím</w:t>
      </w:r>
      <w:r w:rsidR="00F41E79">
        <w:t xml:space="preserve"> kterých rovněž byla Objednatelem v</w:t>
      </w:r>
      <w:r w:rsidR="00031093">
        <w:t> zadávacím řízení vedoucím k uzavření této smlouvy prokazována kvalifikace</w:t>
      </w:r>
      <w:r w:rsidR="003F13E7">
        <w:t>. Zhotovitel je oprávněn v průběhu poskytování Díla měnit osoby/subjekty uvedené v</w:t>
      </w:r>
      <w:r w:rsidR="00BF3263">
        <w:t> </w:t>
      </w:r>
      <w:r w:rsidR="003F13E7">
        <w:t>Nabídce</w:t>
      </w:r>
      <w:r w:rsidR="00BF3263">
        <w:t xml:space="preserve"> pouze po </w:t>
      </w:r>
      <w:r w:rsidR="004A5E3A">
        <w:t xml:space="preserve">předchozím, </w:t>
      </w:r>
      <w:r w:rsidR="00BF3263">
        <w:t xml:space="preserve">písemném schválení takové změny Objednatelem. </w:t>
      </w:r>
      <w:r w:rsidR="0019158B">
        <w:t>Zhotovitel je oprávněn navrhnout změnu ve složení osob</w:t>
      </w:r>
      <w:r w:rsidR="00917F96">
        <w:t>/</w:t>
      </w:r>
      <w:r w:rsidR="0019158B">
        <w:t>subjektů uvedených v Nabídce Zhotovitele</w:t>
      </w:r>
      <w:r w:rsidR="00097D42">
        <w:t xml:space="preserve"> pouze tehdy, </w:t>
      </w:r>
      <w:r w:rsidR="004A5E3A">
        <w:t>splňuje</w:t>
      </w:r>
      <w:r w:rsidR="00097D42">
        <w:t>-li osoba/subjekt, který má být nahrazen</w:t>
      </w:r>
      <w:r w:rsidR="00917F96">
        <w:t>,</w:t>
      </w:r>
      <w:r w:rsidR="00097D42">
        <w:t xml:space="preserve"> požadavky na danou osobu/subjekt</w:t>
      </w:r>
      <w:r w:rsidR="009B0486">
        <w:t xml:space="preserve"> uvedenou v Zadávací dokumentaci.</w:t>
      </w:r>
    </w:p>
    <w:p w14:paraId="6651C025" w14:textId="6F5E8D32" w:rsidR="00B46C4F" w:rsidRPr="00C60323" w:rsidRDefault="00B46C4F" w:rsidP="00C67A7B">
      <w:pPr>
        <w:pStyle w:val="02-ODST-2"/>
      </w:pPr>
      <w:r w:rsidRPr="00C60323">
        <w:lastRenderedPageBreak/>
        <w:t xml:space="preserve">Zhotovitel prohlašuje, že je držitelem všech oprávnění potřebných k řádnému provedení </w:t>
      </w:r>
      <w:r w:rsidR="00C90031" w:rsidRPr="00C60323">
        <w:t>D</w:t>
      </w:r>
      <w:r w:rsidRPr="00C60323">
        <w:t>íla.</w:t>
      </w:r>
    </w:p>
    <w:p w14:paraId="69453217" w14:textId="195BAC34" w:rsidR="00A726EB" w:rsidRPr="00C60323" w:rsidRDefault="00A726EB" w:rsidP="00C67A7B">
      <w:pPr>
        <w:pStyle w:val="02-ODST-2"/>
        <w:rPr>
          <w:b/>
        </w:rPr>
      </w:pPr>
      <w:r w:rsidRPr="00C60323">
        <w:t xml:space="preserve">Zhotovitel je povinen při provádění </w:t>
      </w:r>
      <w:r w:rsidR="005D10F2" w:rsidRPr="00C60323">
        <w:t>D</w:t>
      </w:r>
      <w:r w:rsidRPr="00C60323">
        <w:t>íla a jeho částí dodržovat:</w:t>
      </w:r>
    </w:p>
    <w:p w14:paraId="1E9F96B7" w14:textId="77777777" w:rsidR="00A726EB" w:rsidRPr="00C60323" w:rsidRDefault="00A726EB" w:rsidP="00D6209F">
      <w:pPr>
        <w:pStyle w:val="Zkladntext2"/>
        <w:numPr>
          <w:ilvl w:val="0"/>
          <w:numId w:val="2"/>
        </w:numPr>
        <w:ind w:left="1134"/>
        <w:rPr>
          <w:rFonts w:cs="Arial"/>
          <w:b w:val="0"/>
          <w:sz w:val="20"/>
        </w:rPr>
      </w:pPr>
      <w:permStart w:id="1701710747" w:edGrp="everyone"/>
      <w:r w:rsidRPr="00C60323">
        <w:rPr>
          <w:rFonts w:cs="Arial"/>
          <w:b w:val="0"/>
          <w:sz w:val="20"/>
        </w:rPr>
        <w:t xml:space="preserve">obecně závazné právní předpisy, </w:t>
      </w:r>
    </w:p>
    <w:p w14:paraId="6B65B5B5" w14:textId="77777777" w:rsidR="00A726EB" w:rsidRPr="00C60323" w:rsidRDefault="00A726EB" w:rsidP="00D6209F">
      <w:pPr>
        <w:pStyle w:val="Zkladntext2"/>
        <w:numPr>
          <w:ilvl w:val="0"/>
          <w:numId w:val="2"/>
        </w:numPr>
        <w:ind w:left="1134"/>
        <w:rPr>
          <w:rFonts w:cs="Arial"/>
          <w:b w:val="0"/>
          <w:sz w:val="20"/>
        </w:rPr>
      </w:pPr>
      <w:r w:rsidRPr="00C60323">
        <w:rPr>
          <w:rFonts w:cs="Arial"/>
          <w:b w:val="0"/>
          <w:sz w:val="20"/>
        </w:rPr>
        <w:t>platné české technické normy anebo EN normy,</w:t>
      </w:r>
    </w:p>
    <w:p w14:paraId="37F8C8AE" w14:textId="77777777" w:rsidR="00A726EB" w:rsidRPr="00C60323" w:rsidRDefault="00A726EB" w:rsidP="00D6209F">
      <w:pPr>
        <w:pStyle w:val="Zkladntext2"/>
        <w:numPr>
          <w:ilvl w:val="0"/>
          <w:numId w:val="2"/>
        </w:numPr>
        <w:ind w:left="1134"/>
        <w:rPr>
          <w:rFonts w:cs="Arial"/>
          <w:b w:val="0"/>
          <w:sz w:val="20"/>
        </w:rPr>
      </w:pPr>
      <w:r w:rsidRPr="00C60323">
        <w:rPr>
          <w:rFonts w:cs="Arial"/>
          <w:b w:val="0"/>
          <w:sz w:val="20"/>
        </w:rPr>
        <w:t>požární předpisy,</w:t>
      </w:r>
    </w:p>
    <w:p w14:paraId="5E3792A7" w14:textId="77777777" w:rsidR="00A726EB" w:rsidRPr="00C60323" w:rsidRDefault="00A726EB" w:rsidP="00D6209F">
      <w:pPr>
        <w:pStyle w:val="Zkladntext2"/>
        <w:numPr>
          <w:ilvl w:val="0"/>
          <w:numId w:val="2"/>
        </w:numPr>
        <w:ind w:left="1134"/>
        <w:rPr>
          <w:rFonts w:cs="Arial"/>
          <w:b w:val="0"/>
          <w:sz w:val="20"/>
        </w:rPr>
      </w:pPr>
      <w:r w:rsidRPr="00C60323">
        <w:rPr>
          <w:rFonts w:cs="Arial"/>
          <w:b w:val="0"/>
          <w:sz w:val="20"/>
        </w:rPr>
        <w:t xml:space="preserve">veškeré bezpečnostní předpisy, zejména: </w:t>
      </w:r>
    </w:p>
    <w:p w14:paraId="1501E989" w14:textId="18142005" w:rsidR="00A726EB" w:rsidRPr="00C60323" w:rsidRDefault="00A726EB" w:rsidP="00D6209F">
      <w:pPr>
        <w:pStyle w:val="Zkladntext2"/>
        <w:numPr>
          <w:ilvl w:val="0"/>
          <w:numId w:val="3"/>
        </w:numPr>
        <w:tabs>
          <w:tab w:val="left" w:pos="1560"/>
        </w:tabs>
        <w:ind w:left="1560"/>
        <w:rPr>
          <w:rFonts w:cs="Arial"/>
          <w:b w:val="0"/>
          <w:sz w:val="20"/>
        </w:rPr>
      </w:pPr>
      <w:r w:rsidRPr="00C60323">
        <w:rPr>
          <w:rFonts w:cs="Arial"/>
          <w:b w:val="0"/>
          <w:sz w:val="20"/>
        </w:rPr>
        <w:t xml:space="preserve">Sdělení federálního ministerstva zahraničních věcí č. 433/1991 Sb., o </w:t>
      </w:r>
      <w:r w:rsidR="00E65C8A" w:rsidRPr="00C60323">
        <w:rPr>
          <w:rFonts w:cs="Arial"/>
          <w:b w:val="0"/>
          <w:sz w:val="20"/>
        </w:rPr>
        <w:t xml:space="preserve">sjednání </w:t>
      </w:r>
      <w:r w:rsidRPr="00C60323">
        <w:rPr>
          <w:rFonts w:cs="Arial"/>
          <w:b w:val="0"/>
          <w:sz w:val="20"/>
        </w:rPr>
        <w:t>Úmluv</w:t>
      </w:r>
      <w:r w:rsidR="00E65C8A" w:rsidRPr="00C60323">
        <w:rPr>
          <w:rFonts w:cs="Arial"/>
          <w:b w:val="0"/>
          <w:sz w:val="20"/>
        </w:rPr>
        <w:t>y</w:t>
      </w:r>
      <w:r w:rsidRPr="00C60323">
        <w:rPr>
          <w:rFonts w:cs="Arial"/>
          <w:b w:val="0"/>
          <w:sz w:val="20"/>
        </w:rPr>
        <w:t xml:space="preserve"> o bezpečnosti a ochraně zdraví v stavebnictví (č. 167),</w:t>
      </w:r>
    </w:p>
    <w:p w14:paraId="0568F095" w14:textId="77777777" w:rsidR="00A726EB" w:rsidRPr="00C60323" w:rsidRDefault="00A726EB" w:rsidP="00D6209F">
      <w:pPr>
        <w:pStyle w:val="Zkladntext2"/>
        <w:numPr>
          <w:ilvl w:val="0"/>
          <w:numId w:val="3"/>
        </w:numPr>
        <w:tabs>
          <w:tab w:val="left" w:pos="1560"/>
        </w:tabs>
        <w:ind w:left="1560"/>
        <w:rPr>
          <w:rFonts w:cs="Arial"/>
          <w:b w:val="0"/>
          <w:sz w:val="20"/>
        </w:rPr>
      </w:pPr>
      <w:r w:rsidRPr="00C60323">
        <w:rPr>
          <w:rFonts w:cs="Arial"/>
          <w:b w:val="0"/>
          <w:sz w:val="20"/>
        </w:rPr>
        <w:t>zákon č. 309/2006 Sb., o zajištění dalších podmínek bezpečnosti a ochrany zdraví při práci, ve znění pozdějších předpisů</w:t>
      </w:r>
      <w:r w:rsidR="00FF4B95" w:rsidRPr="00C60323">
        <w:rPr>
          <w:rFonts w:cs="Arial"/>
          <w:b w:val="0"/>
          <w:sz w:val="20"/>
        </w:rPr>
        <w:t>,</w:t>
      </w:r>
      <w:r w:rsidRPr="00C60323">
        <w:rPr>
          <w:rFonts w:cs="Arial"/>
          <w:b w:val="0"/>
          <w:sz w:val="20"/>
        </w:rPr>
        <w:t xml:space="preserve"> </w:t>
      </w:r>
    </w:p>
    <w:p w14:paraId="25E2465E" w14:textId="77777777" w:rsidR="00A726EB" w:rsidRPr="00C60323" w:rsidRDefault="00A726EB" w:rsidP="00D6209F">
      <w:pPr>
        <w:pStyle w:val="Zkladntext2"/>
        <w:numPr>
          <w:ilvl w:val="0"/>
          <w:numId w:val="3"/>
        </w:numPr>
        <w:tabs>
          <w:tab w:val="left" w:pos="1560"/>
        </w:tabs>
        <w:ind w:left="1560"/>
        <w:rPr>
          <w:rFonts w:cs="Arial"/>
          <w:b w:val="0"/>
          <w:sz w:val="20"/>
        </w:rPr>
      </w:pPr>
      <w:r w:rsidRPr="00C60323">
        <w:rPr>
          <w:rFonts w:cs="Arial"/>
          <w:b w:val="0"/>
          <w:sz w:val="20"/>
        </w:rPr>
        <w:t>zákon č. 262/2006 Sb., zákoník práce, ve znění pozdějších předpisů,</w:t>
      </w:r>
    </w:p>
    <w:p w14:paraId="77542108" w14:textId="77777777" w:rsidR="00A726EB" w:rsidRPr="00C60323" w:rsidRDefault="00A726EB" w:rsidP="00D6209F">
      <w:pPr>
        <w:pStyle w:val="Zkladntext2"/>
        <w:numPr>
          <w:ilvl w:val="0"/>
          <w:numId w:val="2"/>
        </w:numPr>
        <w:ind w:left="1134"/>
        <w:rPr>
          <w:rFonts w:cs="Arial"/>
          <w:b w:val="0"/>
          <w:sz w:val="20"/>
        </w:rPr>
      </w:pPr>
      <w:r w:rsidRPr="00C60323">
        <w:rPr>
          <w:rFonts w:cs="Arial"/>
          <w:b w:val="0"/>
          <w:sz w:val="20"/>
        </w:rPr>
        <w:t xml:space="preserve">vnitřní předpisy </w:t>
      </w:r>
      <w:r w:rsidR="005D10F2" w:rsidRPr="00C60323">
        <w:rPr>
          <w:rFonts w:cs="Arial"/>
          <w:b w:val="0"/>
          <w:sz w:val="20"/>
        </w:rPr>
        <w:t>O</w:t>
      </w:r>
      <w:r w:rsidRPr="00C60323">
        <w:rPr>
          <w:rFonts w:cs="Arial"/>
          <w:b w:val="0"/>
          <w:sz w:val="20"/>
        </w:rPr>
        <w:t>bjednatele, s nimiž byl seznámen,</w:t>
      </w:r>
    </w:p>
    <w:p w14:paraId="718421B8" w14:textId="3E1C388A" w:rsidR="00A726EB" w:rsidRPr="00C60323" w:rsidRDefault="00A726EB" w:rsidP="00D6209F">
      <w:pPr>
        <w:pStyle w:val="Zkladntext2"/>
        <w:numPr>
          <w:ilvl w:val="0"/>
          <w:numId w:val="2"/>
        </w:numPr>
        <w:ind w:left="1134"/>
        <w:rPr>
          <w:rFonts w:cs="Arial"/>
          <w:b w:val="0"/>
          <w:sz w:val="20"/>
        </w:rPr>
      </w:pPr>
      <w:r w:rsidRPr="00C60323">
        <w:rPr>
          <w:rFonts w:cs="Arial"/>
          <w:b w:val="0"/>
          <w:sz w:val="20"/>
        </w:rPr>
        <w:t xml:space="preserve">podmínky stanovené touto </w:t>
      </w:r>
      <w:r w:rsidR="00935045" w:rsidRPr="00C60323">
        <w:rPr>
          <w:rFonts w:cs="Arial"/>
          <w:b w:val="0"/>
          <w:sz w:val="20"/>
        </w:rPr>
        <w:t>s</w:t>
      </w:r>
      <w:r w:rsidRPr="00C60323">
        <w:rPr>
          <w:rFonts w:cs="Arial"/>
          <w:b w:val="0"/>
          <w:sz w:val="20"/>
        </w:rPr>
        <w:t>mlouvou</w:t>
      </w:r>
      <w:r w:rsidR="0012556E" w:rsidRPr="00C60323">
        <w:rPr>
          <w:rFonts w:cs="Arial"/>
          <w:b w:val="0"/>
          <w:sz w:val="20"/>
        </w:rPr>
        <w:t xml:space="preserve"> a zadávací dokumentací</w:t>
      </w:r>
      <w:r w:rsidRPr="00C60323">
        <w:rPr>
          <w:rFonts w:cs="Arial"/>
          <w:b w:val="0"/>
          <w:sz w:val="20"/>
        </w:rPr>
        <w:t xml:space="preserve">, </w:t>
      </w:r>
    </w:p>
    <w:p w14:paraId="750E8CBF" w14:textId="77777777" w:rsidR="00A726EB" w:rsidRPr="00C60323" w:rsidRDefault="00A726EB" w:rsidP="00D6209F">
      <w:pPr>
        <w:pStyle w:val="Zkladntext2"/>
        <w:numPr>
          <w:ilvl w:val="0"/>
          <w:numId w:val="2"/>
        </w:numPr>
        <w:ind w:left="1134"/>
        <w:rPr>
          <w:rFonts w:cs="Arial"/>
          <w:b w:val="0"/>
          <w:sz w:val="20"/>
        </w:rPr>
      </w:pPr>
      <w:r w:rsidRPr="00C60323">
        <w:rPr>
          <w:rFonts w:cs="Arial"/>
          <w:b w:val="0"/>
          <w:sz w:val="20"/>
        </w:rPr>
        <w:t>stanoviska a rozhodnutí orgánů státní správy (veřejnoprávních orgánů),</w:t>
      </w:r>
    </w:p>
    <w:p w14:paraId="4A3A73CC" w14:textId="77777777" w:rsidR="00A726EB" w:rsidRPr="00C60323" w:rsidRDefault="00A726EB" w:rsidP="00D6209F">
      <w:pPr>
        <w:pStyle w:val="Zkladntext2"/>
        <w:numPr>
          <w:ilvl w:val="0"/>
          <w:numId w:val="2"/>
        </w:numPr>
        <w:ind w:left="1134"/>
        <w:rPr>
          <w:rFonts w:cs="Arial"/>
          <w:b w:val="0"/>
          <w:sz w:val="20"/>
        </w:rPr>
      </w:pPr>
      <w:r w:rsidRPr="00C60323">
        <w:rPr>
          <w:rFonts w:cs="Arial"/>
          <w:b w:val="0"/>
          <w:sz w:val="20"/>
        </w:rPr>
        <w:t xml:space="preserve">podklady předané </w:t>
      </w:r>
      <w:r w:rsidR="005D10F2" w:rsidRPr="00C60323">
        <w:rPr>
          <w:rFonts w:cs="Arial"/>
          <w:b w:val="0"/>
          <w:sz w:val="20"/>
        </w:rPr>
        <w:t>O</w:t>
      </w:r>
      <w:r w:rsidRPr="00C60323">
        <w:rPr>
          <w:rFonts w:cs="Arial"/>
          <w:b w:val="0"/>
          <w:sz w:val="20"/>
        </w:rPr>
        <w:t>bjednatelem</w:t>
      </w:r>
      <w:r w:rsidR="00624118" w:rsidRPr="00C60323">
        <w:rPr>
          <w:rFonts w:cs="Arial"/>
          <w:b w:val="0"/>
          <w:sz w:val="20"/>
        </w:rPr>
        <w:t xml:space="preserve"> </w:t>
      </w:r>
    </w:p>
    <w:permEnd w:id="1701710747"/>
    <w:p w14:paraId="3F792F0D" w14:textId="3B2782BD" w:rsidR="00EA27DC" w:rsidRPr="00C60323" w:rsidRDefault="00EA27DC" w:rsidP="006649A1">
      <w:pPr>
        <w:pStyle w:val="02-ODST-2"/>
      </w:pPr>
      <w:r w:rsidRPr="00C60323">
        <w:t xml:space="preserve">Zhotovitel je povinen provádět </w:t>
      </w:r>
      <w:r w:rsidR="0010778C">
        <w:t>D</w:t>
      </w:r>
      <w:r w:rsidRPr="00C60323">
        <w:t xml:space="preserve">ílo v čase a rozsahu tak, jak vyplývá z této </w:t>
      </w:r>
      <w:r w:rsidR="0012556E" w:rsidRPr="00C60323">
        <w:t>s</w:t>
      </w:r>
      <w:r w:rsidRPr="00C60323">
        <w:t xml:space="preserve">mlouvy a z dílčí smlouvy. </w:t>
      </w:r>
    </w:p>
    <w:p w14:paraId="270EECAD" w14:textId="77777777" w:rsidR="00EA27DC" w:rsidRPr="00C60323" w:rsidRDefault="00EA27DC" w:rsidP="006649A1">
      <w:pPr>
        <w:pStyle w:val="02-ODST-2"/>
      </w:pPr>
      <w:r w:rsidRPr="00C60323">
        <w:t>Zhotovitel je povinen chránit zájmy Objednatele.</w:t>
      </w:r>
    </w:p>
    <w:p w14:paraId="029A725B" w14:textId="77777777" w:rsidR="00EA27DC" w:rsidRPr="00C60323" w:rsidRDefault="00EA27DC" w:rsidP="006649A1">
      <w:pPr>
        <w:pStyle w:val="02-ODST-2"/>
      </w:pPr>
      <w:r w:rsidRPr="00C60323">
        <w:t xml:space="preserve">Zhotovitel se zavazuje při plnění předmětu této </w:t>
      </w:r>
      <w:r w:rsidR="002C4A88" w:rsidRPr="00C60323">
        <w:t>s</w:t>
      </w:r>
      <w:r w:rsidRPr="00C60323">
        <w:t>mlouvy a dílčích smluv brát zřetel na potřeby Objednatele a jednotlivé činnosti se Zhotovitel zavazuje provádět v úzké součinnosti s Objednatelem.</w:t>
      </w:r>
    </w:p>
    <w:p w14:paraId="7A21C7CD" w14:textId="77777777" w:rsidR="00A726EB" w:rsidRPr="00C60323" w:rsidRDefault="00A726EB" w:rsidP="006649A1">
      <w:pPr>
        <w:pStyle w:val="02-ODST-2"/>
      </w:pPr>
      <w:r w:rsidRPr="00C60323">
        <w:t xml:space="preserve">Zhotovitel je povinen řídit se veškerými pokyny </w:t>
      </w:r>
      <w:r w:rsidR="00EA27DC" w:rsidRPr="00C60323">
        <w:t>O</w:t>
      </w:r>
      <w:r w:rsidRPr="00C60323">
        <w:t xml:space="preserve">bjednatele. Je však povinen písemně v dostatečném časovém předstihu upozornit písemně </w:t>
      </w:r>
      <w:r w:rsidR="00783AA7" w:rsidRPr="00C60323">
        <w:t>O</w:t>
      </w:r>
      <w:r w:rsidRPr="00C60323">
        <w:t>bjednatele na případnou nevhodnost jeho pokynů.</w:t>
      </w:r>
    </w:p>
    <w:p w14:paraId="7CFAECE5" w14:textId="45EEFABE" w:rsidR="006E4425" w:rsidRPr="00C60323" w:rsidRDefault="006E4425" w:rsidP="006649A1">
      <w:pPr>
        <w:pStyle w:val="02-ODST-2"/>
        <w:rPr>
          <w:b/>
        </w:rPr>
      </w:pPr>
      <w:r w:rsidRPr="00C60323">
        <w:t xml:space="preserve">Zhotovitel se zavazuje zachovávat mlčenlivost v souladu s ustanovením této </w:t>
      </w:r>
      <w:r w:rsidR="002C4A88" w:rsidRPr="00C60323">
        <w:t>s</w:t>
      </w:r>
      <w:r w:rsidRPr="00C60323">
        <w:t xml:space="preserve">mlouvy a žádné informace, data či jiné výsledky </w:t>
      </w:r>
      <w:r w:rsidR="0010778C">
        <w:t>D</w:t>
      </w:r>
      <w:r w:rsidRPr="00C60323">
        <w:t>íla prováděných Zhotovit</w:t>
      </w:r>
      <w:r w:rsidR="0014327A" w:rsidRPr="00C60323">
        <w:t>e</w:t>
      </w:r>
      <w:r w:rsidRPr="00C60323">
        <w:t xml:space="preserve">lem na základě a dle této </w:t>
      </w:r>
      <w:r w:rsidR="00935045" w:rsidRPr="00C60323">
        <w:t>s</w:t>
      </w:r>
      <w:r w:rsidRPr="00C60323">
        <w:t xml:space="preserve">mlouvy </w:t>
      </w:r>
      <w:r w:rsidR="00F163C1" w:rsidRPr="00C60323">
        <w:t xml:space="preserve">(označené za Důvěrné informace) </w:t>
      </w:r>
      <w:r w:rsidRPr="00C60323">
        <w:t>neposkytne třetím osobám.</w:t>
      </w:r>
    </w:p>
    <w:p w14:paraId="415F13D6" w14:textId="7C161D5E" w:rsidR="006E4425" w:rsidRPr="00C60323" w:rsidRDefault="006E4425" w:rsidP="006649A1">
      <w:pPr>
        <w:pStyle w:val="02-ODST-2"/>
        <w:rPr>
          <w:b/>
        </w:rPr>
      </w:pPr>
      <w:r w:rsidRPr="00C60323">
        <w:t>Objednatel se zavazuje proškolit Zhotovitele z vnitřních předpisů Objednatele vztahující se k provádění Díla Zhotovitelem v konkrétních místech plnění a ve vztahu k chování osob v areálech provozu Objednatele</w:t>
      </w:r>
      <w:r w:rsidR="00A8289D" w:rsidRPr="00C60323">
        <w:t xml:space="preserve"> a v ochranném pásmu trasy produktovodů</w:t>
      </w:r>
      <w:r w:rsidRPr="00C60323">
        <w:t>.</w:t>
      </w:r>
    </w:p>
    <w:p w14:paraId="7788E250" w14:textId="77777777" w:rsidR="006E4425" w:rsidRPr="00C60323" w:rsidRDefault="006E4425" w:rsidP="00D6209F">
      <w:pPr>
        <w:pStyle w:val="Zkladntext2"/>
        <w:numPr>
          <w:ilvl w:val="1"/>
          <w:numId w:val="1"/>
        </w:numPr>
        <w:rPr>
          <w:rFonts w:cs="Arial"/>
        </w:rPr>
      </w:pPr>
      <w:r w:rsidRPr="00C60323">
        <w:rPr>
          <w:b w:val="0"/>
          <w:sz w:val="20"/>
        </w:rPr>
        <w:t>Zhotovitel je povinen zajistit seznámení osob na straně Zhotovitele s vnitřními předpisy Objednatele.</w:t>
      </w:r>
    </w:p>
    <w:p w14:paraId="595F14A4" w14:textId="5AD04A7A" w:rsidR="006E4425" w:rsidRPr="00C60323" w:rsidRDefault="006E4425" w:rsidP="00D6209F">
      <w:pPr>
        <w:pStyle w:val="Zkladntext2"/>
        <w:numPr>
          <w:ilvl w:val="1"/>
          <w:numId w:val="1"/>
        </w:numPr>
        <w:rPr>
          <w:rFonts w:cs="Arial"/>
        </w:rPr>
      </w:pPr>
      <w:r w:rsidRPr="00C60323">
        <w:rPr>
          <w:b w:val="0"/>
          <w:sz w:val="20"/>
        </w:rPr>
        <w:t xml:space="preserve">Seznam osob Zhotovitele předaný Zhotovitelem Objednateli se uplatní též pro vstup těchto osob </w:t>
      </w:r>
      <w:r w:rsidR="00A8289D" w:rsidRPr="00C60323">
        <w:rPr>
          <w:b w:val="0"/>
          <w:sz w:val="20"/>
        </w:rPr>
        <w:t>na místa plnění</w:t>
      </w:r>
      <w:r w:rsidRPr="00C60323">
        <w:rPr>
          <w:b w:val="0"/>
          <w:sz w:val="20"/>
        </w:rPr>
        <w:t xml:space="preserve">. Bez sdělení identifikačních údajů osob provádějících práce na </w:t>
      </w:r>
      <w:r w:rsidR="00935045" w:rsidRPr="00C60323">
        <w:rPr>
          <w:b w:val="0"/>
          <w:sz w:val="20"/>
        </w:rPr>
        <w:t>D</w:t>
      </w:r>
      <w:r w:rsidRPr="00C60323">
        <w:rPr>
          <w:b w:val="0"/>
          <w:sz w:val="20"/>
        </w:rPr>
        <w:t xml:space="preserve">íle na straně Zhotovitele nebudou takové osoby </w:t>
      </w:r>
      <w:r w:rsidR="00A8289D" w:rsidRPr="00C60323">
        <w:rPr>
          <w:b w:val="0"/>
          <w:sz w:val="20"/>
        </w:rPr>
        <w:t xml:space="preserve">k realizaci prací na Díle v místě plnění </w:t>
      </w:r>
      <w:r w:rsidRPr="00C60323">
        <w:rPr>
          <w:b w:val="0"/>
          <w:sz w:val="20"/>
        </w:rPr>
        <w:t xml:space="preserve">vpuštěny, a tuto skutečnost nelze považovat za neposkytnutí součinnosti ze strany Objednatele a Zhotovitel nemá právo uplatňovat žádné sankce vůči Objednateli. </w:t>
      </w:r>
    </w:p>
    <w:p w14:paraId="2FA7C1E7" w14:textId="246FE3E9" w:rsidR="0083298B" w:rsidRPr="00C60323" w:rsidRDefault="006E4425" w:rsidP="005F2B5B">
      <w:pPr>
        <w:pStyle w:val="02-ODST-2"/>
      </w:pPr>
      <w:r w:rsidRPr="00C60323">
        <w:t xml:space="preserve">Objednatel se zavazuje informovat </w:t>
      </w:r>
      <w:r w:rsidR="00935045" w:rsidRPr="00C60323">
        <w:t>Zhotovi</w:t>
      </w:r>
      <w:r w:rsidRPr="00C60323">
        <w:t>tele o všech důležitých skutečnostech a změnách, které by mohly mít vliv na realizaci Díla Zhotovitelem</w:t>
      </w:r>
    </w:p>
    <w:p w14:paraId="51C68B17" w14:textId="77777777" w:rsidR="005B13FF" w:rsidRPr="00C60323" w:rsidRDefault="005B13FF" w:rsidP="005F2B5B">
      <w:pPr>
        <w:pStyle w:val="02-ODST-2"/>
      </w:pPr>
      <w:r w:rsidRPr="00C60323">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r w:rsidR="0083298B" w:rsidRPr="00C60323">
        <w:t>.</w:t>
      </w:r>
    </w:p>
    <w:p w14:paraId="48D2D8D5" w14:textId="00F93E61" w:rsidR="00ED21FA" w:rsidRPr="00C60323" w:rsidRDefault="0083298B" w:rsidP="005F2B5B">
      <w:pPr>
        <w:pStyle w:val="02-ODST-2"/>
      </w:pPr>
      <w:r w:rsidRPr="00C60323">
        <w:t xml:space="preserve">Zhotovitel prohlašuje, že </w:t>
      </w:r>
      <w:r w:rsidR="002C4A88" w:rsidRPr="00C60323">
        <w:t>D</w:t>
      </w:r>
      <w:r w:rsidR="009552FF" w:rsidRPr="00C60323">
        <w:t xml:space="preserve">ílo </w:t>
      </w:r>
      <w:r w:rsidRPr="00C60323">
        <w:t>je prosté práv</w:t>
      </w:r>
      <w:r w:rsidRPr="00C60323">
        <w:rPr>
          <w:b/>
        </w:rPr>
        <w:t xml:space="preserve"> </w:t>
      </w:r>
      <w:r w:rsidRPr="00C60323">
        <w:t xml:space="preserve">třetích osob (i práv autorských) a že </w:t>
      </w:r>
      <w:r w:rsidR="00935045" w:rsidRPr="00C60323">
        <w:t>O</w:t>
      </w:r>
      <w:r w:rsidRPr="00C60323">
        <w:t xml:space="preserve">bjednatel je plně oprávněn </w:t>
      </w:r>
      <w:proofErr w:type="gramStart"/>
      <w:r w:rsidRPr="00C60323">
        <w:t>jím</w:t>
      </w:r>
      <w:proofErr w:type="gramEnd"/>
      <w:r w:rsidRPr="00C60323">
        <w:t xml:space="preserve"> jakkoliv disponovat a provádět jeho změny. V souladu s § 61 zákona č. 121/2000 Sb., autorský zákon, ve znění pozdějších předpisů, se má za to, že </w:t>
      </w:r>
      <w:r w:rsidR="009552FF" w:rsidRPr="00C60323">
        <w:t xml:space="preserve">Zhotovitel </w:t>
      </w:r>
      <w:r w:rsidRPr="00C60323">
        <w:t xml:space="preserve">poskytl </w:t>
      </w:r>
      <w:r w:rsidR="009552FF" w:rsidRPr="00C60323">
        <w:t xml:space="preserve">Objednateli </w:t>
      </w:r>
      <w:r w:rsidRPr="00C60323">
        <w:t xml:space="preserve">licenci k užití </w:t>
      </w:r>
      <w:r w:rsidR="00935045" w:rsidRPr="00C60323">
        <w:t>D</w:t>
      </w:r>
      <w:r w:rsidR="009552FF" w:rsidRPr="00C60323">
        <w:t>íla</w:t>
      </w:r>
      <w:r w:rsidRPr="00C60323">
        <w:t xml:space="preserve">, a to jako licenci výhradní. Licence je poskytnuta ke všem způsobům užití </w:t>
      </w:r>
      <w:r w:rsidR="002C4A88" w:rsidRPr="00C60323">
        <w:t>D</w:t>
      </w:r>
      <w:r w:rsidR="009552FF" w:rsidRPr="00C60323">
        <w:t>íla</w:t>
      </w:r>
      <w:r w:rsidRPr="00C60323">
        <w:t>,</w:t>
      </w:r>
      <w:r w:rsidR="00C90031" w:rsidRPr="00C60323">
        <w:t xml:space="preserve"> </w:t>
      </w:r>
      <w:r w:rsidR="009552FF" w:rsidRPr="00C60323">
        <w:t>jakožto díla autorského,</w:t>
      </w:r>
      <w:r w:rsidRPr="00C60323">
        <w:t xml:space="preserve"> </w:t>
      </w:r>
      <w:r w:rsidR="002C4A88" w:rsidRPr="00C60323">
        <w:t>D</w:t>
      </w:r>
      <w:r w:rsidR="009552FF" w:rsidRPr="00C60323">
        <w:t xml:space="preserve">ílo </w:t>
      </w:r>
      <w:r w:rsidRPr="00C60323">
        <w:t>je možné užít jak na území České republiky, tak i mimo něj. Licence je poskytnuta na dobu neurčitou a odměna za poskytnutí licence je zahrnuta v </w:t>
      </w:r>
      <w:r w:rsidR="00935045" w:rsidRPr="00C60323">
        <w:t>C</w:t>
      </w:r>
      <w:r w:rsidRPr="00C60323">
        <w:t xml:space="preserve">eně </w:t>
      </w:r>
      <w:r w:rsidR="0012556E" w:rsidRPr="00C60323">
        <w:t>d</w:t>
      </w:r>
      <w:r w:rsidR="009552FF" w:rsidRPr="00C60323">
        <w:t>íla</w:t>
      </w:r>
      <w:r w:rsidRPr="00C60323">
        <w:t xml:space="preserve">. Objednatel bude oprávněn používat </w:t>
      </w:r>
      <w:r w:rsidR="002C4A88" w:rsidRPr="00C60323">
        <w:t>D</w:t>
      </w:r>
      <w:r w:rsidRPr="00C60323">
        <w:t xml:space="preserve">ílo pro účely a za podmínek stanovených </w:t>
      </w:r>
      <w:r w:rsidR="009552FF" w:rsidRPr="00C60323">
        <w:t>Objednatelem</w:t>
      </w:r>
      <w:r w:rsidRPr="00C60323">
        <w:t xml:space="preserve">, tj. jako podklad pro výběr dodavatele </w:t>
      </w:r>
      <w:r w:rsidRPr="00093EBE">
        <w:t>stavby</w:t>
      </w:r>
      <w:r w:rsidR="008E2517">
        <w:t xml:space="preserve"> produktovodu</w:t>
      </w:r>
      <w:r w:rsidRPr="00093EBE">
        <w:t>,</w:t>
      </w:r>
      <w:r w:rsidRPr="00C60323">
        <w:t xml:space="preserve"> jakož i k provedení a vyprojektování případných následných změn </w:t>
      </w:r>
      <w:r w:rsidR="009552FF" w:rsidRPr="00C60323">
        <w:t>D</w:t>
      </w:r>
      <w:r w:rsidRPr="00C60323">
        <w:t>íla</w:t>
      </w:r>
      <w:r w:rsidR="0012556E" w:rsidRPr="00C60323">
        <w:t xml:space="preserve"> i </w:t>
      </w:r>
      <w:r w:rsidRPr="00C60323">
        <w:t xml:space="preserve">bez souhlasu </w:t>
      </w:r>
      <w:r w:rsidR="0012556E" w:rsidRPr="00C60323">
        <w:t>Z</w:t>
      </w:r>
      <w:r w:rsidRPr="00C60323">
        <w:t xml:space="preserve">hotovitele a projektů na ně navazujících, pro provedení </w:t>
      </w:r>
      <w:r w:rsidRPr="00093EBE">
        <w:t>stavby</w:t>
      </w:r>
      <w:r w:rsidR="008E2517">
        <w:t xml:space="preserve"> produktovodu</w:t>
      </w:r>
      <w:r w:rsidRPr="00093EBE">
        <w:t>,</w:t>
      </w:r>
      <w:r w:rsidRPr="00C60323">
        <w:t xml:space="preserve"> jejích následných oprav, údržby, změn či zrušení.</w:t>
      </w:r>
    </w:p>
    <w:p w14:paraId="12310CB3" w14:textId="59D2D803" w:rsidR="00EF7222" w:rsidRPr="00C60323" w:rsidRDefault="00987C0A" w:rsidP="00987C0A">
      <w:pPr>
        <w:pStyle w:val="02-ODST-2"/>
      </w:pPr>
      <w:r w:rsidRPr="00C60323">
        <w:t xml:space="preserve">Vlastnické právo k předmětu Díla přechází ze Zhotovitele na Objednatele dnem podpisu Protokolu o předání a převzetí </w:t>
      </w:r>
      <w:r w:rsidR="00C546AC">
        <w:t>D</w:t>
      </w:r>
      <w:r w:rsidR="00C546AC" w:rsidRPr="00C60323">
        <w:t xml:space="preserve">íla </w:t>
      </w:r>
      <w:r w:rsidRPr="00C60323">
        <w:t xml:space="preserve">(dále též „předávací protokol“) oběma </w:t>
      </w:r>
      <w:r w:rsidR="00DA340C">
        <w:t>S</w:t>
      </w:r>
      <w:r w:rsidRPr="00C60323">
        <w:t>mluvními stranami</w:t>
      </w:r>
      <w:r w:rsidR="00DA340C">
        <w:t>.</w:t>
      </w:r>
    </w:p>
    <w:p w14:paraId="5BD5374C" w14:textId="77777777" w:rsidR="00783AA7" w:rsidRPr="00C60323" w:rsidRDefault="00783AA7" w:rsidP="005F2B5B">
      <w:pPr>
        <w:pStyle w:val="02-ODST-2"/>
      </w:pPr>
      <w:r w:rsidRPr="00C60323">
        <w:t xml:space="preserve">Zhotovitel prohlašuje, že má odbornost odpovídající plnění Zhotovitele dle </w:t>
      </w:r>
      <w:r w:rsidR="0012556E" w:rsidRPr="00C60323">
        <w:t>s</w:t>
      </w:r>
      <w:r w:rsidRPr="00C60323">
        <w:t xml:space="preserve">mlouvy a dílčí smlouvy. Pokud Zhotovitel </w:t>
      </w:r>
      <w:proofErr w:type="gramStart"/>
      <w:r w:rsidRPr="00C60323">
        <w:t>obdrží</w:t>
      </w:r>
      <w:proofErr w:type="gramEnd"/>
      <w:r w:rsidRPr="00C60323">
        <w:t xml:space="preserve"> dílčí podklady k provádění </w:t>
      </w:r>
      <w:r w:rsidR="00F70C9D" w:rsidRPr="00C60323">
        <w:t>D</w:t>
      </w:r>
      <w:r w:rsidRPr="00C60323">
        <w:t xml:space="preserve">íla až v průběhu realizace </w:t>
      </w:r>
      <w:r w:rsidR="00F70C9D" w:rsidRPr="00C60323">
        <w:t>D</w:t>
      </w:r>
      <w:r w:rsidRPr="00C60323">
        <w:t xml:space="preserve">íla po uzavření dílčí </w:t>
      </w:r>
      <w:r w:rsidRPr="00C60323">
        <w:lastRenderedPageBreak/>
        <w:t>smlouvy, je povinen prověřit tyto podklady neprodleně po jejich převzetí. Jestliže Zhotovitel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Zhotovitele.</w:t>
      </w:r>
    </w:p>
    <w:p w14:paraId="1B81487C" w14:textId="61FADF5C" w:rsidR="00A726EB" w:rsidRPr="00C60323" w:rsidRDefault="00310B48" w:rsidP="00D6209F">
      <w:pPr>
        <w:pStyle w:val="02-ODST-2"/>
      </w:pPr>
      <w:r w:rsidRPr="00C60323">
        <w:t xml:space="preserve">Objednatel se zavazuje, že informace získané výhradně při plnění této </w:t>
      </w:r>
      <w:r w:rsidR="00F70C9D" w:rsidRPr="00C60323">
        <w:t>s</w:t>
      </w:r>
      <w:r w:rsidRPr="00C60323">
        <w:t xml:space="preserve">mlouvy a dílčích smluv (zejména informace o osobách na straně Zhotovitele) nepoužije pro jiné účely než pro plnění této </w:t>
      </w:r>
      <w:r w:rsidR="00F70C9D" w:rsidRPr="00C60323">
        <w:t>s</w:t>
      </w:r>
      <w:r w:rsidRPr="00C60323">
        <w:t>mlouvy, za účelem kontroly povinností Zhotovitele</w:t>
      </w:r>
      <w:r w:rsidR="009552FF" w:rsidRPr="00C60323">
        <w:t xml:space="preserve"> či případně p</w:t>
      </w:r>
      <w:r w:rsidR="00935045" w:rsidRPr="00C60323">
        <w:t>ro</w:t>
      </w:r>
      <w:r w:rsidR="009552FF" w:rsidRPr="00C60323">
        <w:t xml:space="preserve"> realizaci </w:t>
      </w:r>
      <w:r w:rsidR="009552FF" w:rsidRPr="00093EBE">
        <w:t>stavby</w:t>
      </w:r>
      <w:r w:rsidR="009552FF" w:rsidRPr="00C60323">
        <w:t xml:space="preserve"> </w:t>
      </w:r>
      <w:r w:rsidR="008E2517">
        <w:t>produktovodu</w:t>
      </w:r>
      <w:r w:rsidR="00214C7F">
        <w:t xml:space="preserve"> </w:t>
      </w:r>
      <w:r w:rsidR="00C57BAE" w:rsidRPr="00C60323">
        <w:t xml:space="preserve">prováděné či upravované na základě </w:t>
      </w:r>
      <w:r w:rsidR="009552FF" w:rsidRPr="00C60323">
        <w:t>Díla</w:t>
      </w:r>
      <w:r w:rsidRPr="00C60323">
        <w:t>.</w:t>
      </w:r>
      <w:r w:rsidR="00D6209F" w:rsidRPr="00C60323">
        <w:t xml:space="preserve"> </w:t>
      </w:r>
      <w:r w:rsidR="00DD5033" w:rsidRPr="00C60323">
        <w:t xml:space="preserve"> </w:t>
      </w:r>
    </w:p>
    <w:p w14:paraId="49C66DAD" w14:textId="77777777" w:rsidR="00A726EB" w:rsidRPr="00C60323" w:rsidRDefault="00A726EB" w:rsidP="00A25E4B">
      <w:pPr>
        <w:pStyle w:val="01-L"/>
      </w:pPr>
      <w:r w:rsidRPr="00C60323">
        <w:t xml:space="preserve">Změny rozsahu </w:t>
      </w:r>
      <w:r w:rsidR="00457EB4" w:rsidRPr="00C60323">
        <w:t>D</w:t>
      </w:r>
      <w:r w:rsidRPr="00C60323">
        <w:t>íla</w:t>
      </w:r>
    </w:p>
    <w:p w14:paraId="5C6A5B44" w14:textId="31F5AF55" w:rsidR="00A726EB" w:rsidRPr="00C60323" w:rsidRDefault="00A726EB" w:rsidP="00133A62">
      <w:pPr>
        <w:pStyle w:val="02-ODST-2"/>
      </w:pPr>
      <w:r w:rsidRPr="00C60323">
        <w:t xml:space="preserve">Objednatel je oprávněn, není-li to v rozporu s příslušnými ustanoveními obecně závazných právních předpisů (zejména </w:t>
      </w:r>
      <w:r w:rsidR="00F70C9D" w:rsidRPr="00C60323">
        <w:t>ZZVZ</w:t>
      </w:r>
      <w:r w:rsidRPr="00C60323">
        <w:t xml:space="preserve">), požadovat či odsouhlasit po uzavření dílčí smlouvy a v průběhu provádění </w:t>
      </w:r>
      <w:r w:rsidR="00053A85" w:rsidRPr="00C60323">
        <w:t>D</w:t>
      </w:r>
      <w:r w:rsidRPr="00C60323">
        <w:t>íla včetně realizačních prací změny v kvalitě, množství či druhu dodávky</w:t>
      </w:r>
      <w:r w:rsidR="00053A85" w:rsidRPr="00C60323">
        <w:t>, a to uzavřením dodatku k dané dílčí smlouvě</w:t>
      </w:r>
      <w:r w:rsidR="0019591D" w:rsidRPr="00C60323">
        <w:t xml:space="preserve"> nebo rozšířením objednávky</w:t>
      </w:r>
      <w:r w:rsidR="00053A85" w:rsidRPr="00C60323">
        <w:t>.</w:t>
      </w:r>
      <w:r w:rsidRPr="00C60323">
        <w:t xml:space="preserve"> </w:t>
      </w:r>
    </w:p>
    <w:p w14:paraId="773C1C3D" w14:textId="6EB4199C" w:rsidR="00A726EB" w:rsidRPr="00C60323" w:rsidRDefault="00A726EB" w:rsidP="00133A62">
      <w:pPr>
        <w:pStyle w:val="02-ODST-2"/>
      </w:pPr>
      <w:r w:rsidRPr="00C60323">
        <w:t xml:space="preserve">Objednatel je oprávněn, není-li to v rozporu s příslušnými ustanoveními obecně závazných právních předpisů (zejména </w:t>
      </w:r>
      <w:r w:rsidR="00F70C9D" w:rsidRPr="00C60323">
        <w:t>ZZVZ</w:t>
      </w:r>
      <w:r w:rsidRPr="00C60323">
        <w:t xml:space="preserve">), navrhnout </w:t>
      </w:r>
      <w:r w:rsidR="00D90ECA" w:rsidRPr="00C60323">
        <w:t>Z</w:t>
      </w:r>
      <w:r w:rsidRPr="00C60323">
        <w:t>hotoviteli změnu rozsahu</w:t>
      </w:r>
      <w:r w:rsidRPr="00C60323">
        <w:rPr>
          <w:iCs/>
        </w:rPr>
        <w:t xml:space="preserve"> předmětu </w:t>
      </w:r>
      <w:r w:rsidR="00C14866" w:rsidRPr="00C60323">
        <w:rPr>
          <w:iCs/>
        </w:rPr>
        <w:t>D</w:t>
      </w:r>
      <w:r w:rsidRPr="00C60323">
        <w:rPr>
          <w:iCs/>
        </w:rPr>
        <w:t xml:space="preserve">íla (zejména omezení nebo rozšíření rozsahu </w:t>
      </w:r>
      <w:r w:rsidR="00C14866" w:rsidRPr="00C60323">
        <w:rPr>
          <w:iCs/>
        </w:rPr>
        <w:t>D</w:t>
      </w:r>
      <w:r w:rsidRPr="00C60323">
        <w:rPr>
          <w:iCs/>
        </w:rPr>
        <w:t xml:space="preserve">íla o další dodávky a práce, </w:t>
      </w:r>
      <w:r w:rsidRPr="00C60323">
        <w:t xml:space="preserve">které se mohou během realizace vyskytnout a které nejsou zahrnuty do předmětu </w:t>
      </w:r>
      <w:r w:rsidR="00E22162">
        <w:t>D</w:t>
      </w:r>
      <w:r w:rsidR="00E22162" w:rsidRPr="00C60323">
        <w:t>íl</w:t>
      </w:r>
      <w:r w:rsidR="00E22162" w:rsidRPr="00C60323">
        <w:rPr>
          <w:iCs/>
        </w:rPr>
        <w:t>a</w:t>
      </w:r>
      <w:r w:rsidRPr="00C60323">
        <w:rPr>
          <w:iCs/>
        </w:rPr>
        <w:t>).</w:t>
      </w:r>
      <w:r w:rsidRPr="00C60323">
        <w:t xml:space="preserve"> Smluvní strany sjednávají, že za </w:t>
      </w:r>
      <w:r w:rsidR="00F573F2" w:rsidRPr="00C60323">
        <w:t>V</w:t>
      </w:r>
      <w:r w:rsidRPr="00C60323">
        <w:t xml:space="preserve">ícepráce budou považovat pouze práce nad rámec předmětu </w:t>
      </w:r>
      <w:r w:rsidR="00C14866" w:rsidRPr="00C60323">
        <w:t>D</w:t>
      </w:r>
      <w:r w:rsidRPr="00C60323">
        <w:t xml:space="preserve">íla, které však s prováděným předmětem </w:t>
      </w:r>
      <w:r w:rsidR="00935045" w:rsidRPr="00C60323">
        <w:t>D</w:t>
      </w:r>
      <w:r w:rsidRPr="00C60323">
        <w:t xml:space="preserve">íla souvisí s tím, že růst cen materiálů a prací po dobu trvání této </w:t>
      </w:r>
      <w:r w:rsidR="00C14866" w:rsidRPr="00C60323">
        <w:t>s</w:t>
      </w:r>
      <w:r w:rsidRPr="00C60323">
        <w:t xml:space="preserve">mlouvy není považován za </w:t>
      </w:r>
      <w:r w:rsidR="00F573F2" w:rsidRPr="00C60323">
        <w:t>V</w:t>
      </w:r>
      <w:r w:rsidRPr="00C60323">
        <w:t xml:space="preserve">ícepráce, ale je rizikem </w:t>
      </w:r>
      <w:r w:rsidR="005F775B" w:rsidRPr="00C60323">
        <w:t>Z</w:t>
      </w:r>
      <w:r w:rsidRPr="00C60323">
        <w:t>hotovitele, které jde k jeho tíži.</w:t>
      </w:r>
      <w:r w:rsidR="005F775B" w:rsidRPr="00C60323">
        <w:t xml:space="preserve"> </w:t>
      </w:r>
      <w:r w:rsidRPr="00C60323">
        <w:t xml:space="preserve">Za </w:t>
      </w:r>
      <w:r w:rsidR="00F573F2" w:rsidRPr="00C60323">
        <w:t>M</w:t>
      </w:r>
      <w:r w:rsidRPr="00C60323">
        <w:t xml:space="preserve">éněpráce </w:t>
      </w:r>
      <w:r w:rsidR="005F775B" w:rsidRPr="00C60323">
        <w:t>S</w:t>
      </w:r>
      <w:r w:rsidRPr="00C60323">
        <w:t xml:space="preserve">mluvní strany považují práce a dodávky v předmětu </w:t>
      </w:r>
      <w:r w:rsidR="005F775B" w:rsidRPr="00C60323">
        <w:t>D</w:t>
      </w:r>
      <w:r w:rsidRPr="00C60323">
        <w:t xml:space="preserve">íla předvídané, avšak neuskutečněné nebo práce a dodávky sice uskutečněné, avšak v menším </w:t>
      </w:r>
      <w:proofErr w:type="gramStart"/>
      <w:r w:rsidRPr="00C60323">
        <w:t>rozsahu</w:t>
      </w:r>
      <w:proofErr w:type="gramEnd"/>
      <w:r w:rsidRPr="00C60323">
        <w:t xml:space="preserve"> než se přepokládalo.</w:t>
      </w:r>
      <w:r w:rsidR="00310B48" w:rsidRPr="00C60323">
        <w:t xml:space="preserve"> </w:t>
      </w:r>
    </w:p>
    <w:p w14:paraId="58143683" w14:textId="397C2C1F" w:rsidR="005F775B" w:rsidRPr="00C60323" w:rsidRDefault="005F775B" w:rsidP="00133A62">
      <w:pPr>
        <w:pStyle w:val="02-ODST-2"/>
      </w:pPr>
      <w:r w:rsidRPr="00C60323">
        <w:t xml:space="preserve">Není-li to v rozporu s obecně závaznými předpisy českého právního řádu, může být rozsah </w:t>
      </w:r>
      <w:r w:rsidR="00C14866" w:rsidRPr="00C60323">
        <w:t>D</w:t>
      </w:r>
      <w:r w:rsidRPr="00C60323">
        <w:t>íla naopak zúžen, a to vždy na základě požadavků Objednatele.</w:t>
      </w:r>
    </w:p>
    <w:p w14:paraId="1A7C1E3A" w14:textId="6BB57734" w:rsidR="005F775B" w:rsidRPr="00C60323" w:rsidRDefault="005F775B" w:rsidP="00133A62">
      <w:pPr>
        <w:pStyle w:val="02-ODST-2"/>
      </w:pPr>
      <w:r w:rsidRPr="00C60323">
        <w:t xml:space="preserve">V případě změny rozsahu </w:t>
      </w:r>
      <w:r w:rsidR="00C14866" w:rsidRPr="00C60323">
        <w:t>D</w:t>
      </w:r>
      <w:r w:rsidRPr="00C60323">
        <w:t>íla a s tím spojené změně Ceně díla budou Smluvní strany postupovat výslovně v souladu s ustanovením VOP, není-li to v rozporu s obecně závaznými předpisy českého právního řádu a nebude-li v konkrétním případě sjednáno jinak.</w:t>
      </w:r>
      <w:r w:rsidR="00310B48" w:rsidRPr="00C60323">
        <w:t xml:space="preserve"> Veškeré změny musí být prováděny písemnou dohodou v souladu s podmínkami dle této </w:t>
      </w:r>
      <w:r w:rsidR="00C14866" w:rsidRPr="00C60323">
        <w:t>s</w:t>
      </w:r>
      <w:r w:rsidR="00310B48" w:rsidRPr="00C60323">
        <w:t>mlouvy.</w:t>
      </w:r>
    </w:p>
    <w:p w14:paraId="26A05A5C" w14:textId="6679446F" w:rsidR="00310B48" w:rsidRPr="00C60323" w:rsidRDefault="00310B48" w:rsidP="00133A62">
      <w:pPr>
        <w:pStyle w:val="02-ODST-2"/>
      </w:pPr>
      <w:r w:rsidRPr="00C60323">
        <w:t xml:space="preserve">V případě, že Zhotovitel nezahájí, </w:t>
      </w:r>
      <w:proofErr w:type="gramStart"/>
      <w:r w:rsidRPr="00C60323">
        <w:t>přeruší</w:t>
      </w:r>
      <w:proofErr w:type="gramEnd"/>
      <w:r w:rsidRPr="00C60323">
        <w:t xml:space="preserve">, podstatně omezí či zastaví práce na </w:t>
      </w:r>
      <w:r w:rsidR="00935045" w:rsidRPr="00C60323">
        <w:t>D</w:t>
      </w:r>
      <w:r w:rsidRPr="00C60323">
        <w:t xml:space="preserve">íle bezdůvodně; bude zřejmé, že Zhotovitel nedodrží dohodnutý termín ukončení a předání </w:t>
      </w:r>
      <w:r w:rsidR="00C14866" w:rsidRPr="00C60323">
        <w:t>D</w:t>
      </w:r>
      <w:r w:rsidRPr="00C60323">
        <w:t xml:space="preserve">íla; nebo bude </w:t>
      </w:r>
      <w:r w:rsidR="00C14866" w:rsidRPr="00C60323">
        <w:t>D</w:t>
      </w:r>
      <w:r w:rsidRPr="00C60323">
        <w:t xml:space="preserve">ílo prováděno ve zjevně nevyhovující kvalitě, považuje se to za </w:t>
      </w:r>
      <w:r w:rsidR="00F14801" w:rsidRPr="00C60323">
        <w:t xml:space="preserve">porušení povinností </w:t>
      </w:r>
      <w:r w:rsidRPr="00C60323">
        <w:t xml:space="preserve">Zhotovitele. V takovém případě má Objednatel, kromě práv uvedených v ostatních ustanoveních této </w:t>
      </w:r>
      <w:r w:rsidR="00C14866" w:rsidRPr="00C60323">
        <w:t>s</w:t>
      </w:r>
      <w:r w:rsidRPr="00C60323">
        <w:t xml:space="preserve">mlouvy, právo zadat provedení </w:t>
      </w:r>
      <w:r w:rsidR="00C14866" w:rsidRPr="00C60323">
        <w:t>D</w:t>
      </w:r>
      <w:r w:rsidRPr="00C60323">
        <w:t xml:space="preserve">íla, dokončení </w:t>
      </w:r>
      <w:r w:rsidR="00C14866" w:rsidRPr="00C60323">
        <w:t>D</w:t>
      </w:r>
      <w:r w:rsidRPr="00C60323">
        <w:t xml:space="preserve">íla nebo jeho části, opravu a/nebo odstranění následků </w:t>
      </w:r>
      <w:r w:rsidR="00F14801" w:rsidRPr="00C60323">
        <w:t>porušení povinností</w:t>
      </w:r>
      <w:r w:rsidRPr="00C60323">
        <w:t xml:space="preserve"> Zhotovitele</w:t>
      </w:r>
      <w:r w:rsidR="00C90031" w:rsidRPr="00C60323">
        <w:t xml:space="preserve">, zejména pak vady </w:t>
      </w:r>
      <w:r w:rsidR="006A01DA">
        <w:t>D</w:t>
      </w:r>
      <w:r w:rsidR="006A01DA" w:rsidRPr="00C60323">
        <w:t>íla</w:t>
      </w:r>
      <w:r w:rsidR="00C90031" w:rsidRPr="00C60323">
        <w:t>,</w:t>
      </w:r>
      <w:r w:rsidRPr="00C60323">
        <w:t xml:space="preserve"> třetí osobě. V takovém případě se </w:t>
      </w:r>
      <w:r w:rsidR="00935045" w:rsidRPr="00C60323">
        <w:t>C</w:t>
      </w:r>
      <w:r w:rsidRPr="00C60323">
        <w:t xml:space="preserve">ena </w:t>
      </w:r>
      <w:r w:rsidR="00935045" w:rsidRPr="00C60323">
        <w:t xml:space="preserve">díla </w:t>
      </w:r>
      <w:proofErr w:type="gramStart"/>
      <w:r w:rsidRPr="00C60323">
        <w:t>sníží</w:t>
      </w:r>
      <w:proofErr w:type="gramEnd"/>
      <w:r w:rsidRPr="00C60323">
        <w:t xml:space="preserve"> o cenu prací a dodávek, které byly provedeny třetí osobou</w:t>
      </w:r>
      <w:r w:rsidR="005C63CA" w:rsidRPr="00C60323">
        <w:t xml:space="preserve">. </w:t>
      </w:r>
      <w:r w:rsidRPr="00C60323">
        <w:t xml:space="preserve">Tím nejsou dotčena ustanovení této </w:t>
      </w:r>
      <w:r w:rsidR="00935045" w:rsidRPr="00C60323">
        <w:t>s</w:t>
      </w:r>
      <w:r w:rsidRPr="00C60323">
        <w:t xml:space="preserve">mlouvy o ukončení </w:t>
      </w:r>
      <w:r w:rsidR="00935045" w:rsidRPr="00C60323">
        <w:t>s</w:t>
      </w:r>
      <w:r w:rsidR="00C90031" w:rsidRPr="00C60323">
        <w:t>mlouvy</w:t>
      </w:r>
      <w:r w:rsidRPr="00C60323">
        <w:t xml:space="preserve">, změně rozsahu </w:t>
      </w:r>
      <w:r w:rsidR="00C14866" w:rsidRPr="00C60323">
        <w:t>D</w:t>
      </w:r>
      <w:r w:rsidR="0012556E" w:rsidRPr="00C60323">
        <w:t>í</w:t>
      </w:r>
      <w:r w:rsidRPr="00C60323">
        <w:t xml:space="preserve">la, převzetí </w:t>
      </w:r>
      <w:r w:rsidR="00C14866" w:rsidRPr="00C60323">
        <w:t>D</w:t>
      </w:r>
      <w:r w:rsidRPr="00C60323">
        <w:t>íla, náhradě škody a záruce.</w:t>
      </w:r>
    </w:p>
    <w:p w14:paraId="70B7333E" w14:textId="618892DF" w:rsidR="007C350A" w:rsidRPr="00C60323" w:rsidRDefault="007C350A" w:rsidP="00133A62">
      <w:pPr>
        <w:pStyle w:val="02-ODST-2"/>
      </w:pPr>
      <w:r w:rsidRPr="00C60323">
        <w:t>Zásahem do</w:t>
      </w:r>
      <w:r w:rsidR="00C14866" w:rsidRPr="00C60323">
        <w:t xml:space="preserve"> D</w:t>
      </w:r>
      <w:r w:rsidRPr="00C60323">
        <w:t xml:space="preserve">íla Zhotovitele dle předchozího </w:t>
      </w:r>
      <w:r w:rsidR="00C14866" w:rsidRPr="00C60323">
        <w:t>odstavce s</w:t>
      </w:r>
      <w:r w:rsidR="00C90031" w:rsidRPr="00C60323">
        <w:t xml:space="preserve">mlouvy </w:t>
      </w:r>
      <w:r w:rsidRPr="00C60323">
        <w:t xml:space="preserve">provedeným třetí osobou na základě pokynu Objednatele, není dotčena povinnost Zhotovitele dokončit </w:t>
      </w:r>
      <w:r w:rsidR="00C14866" w:rsidRPr="00C60323">
        <w:t>D</w:t>
      </w:r>
      <w:r w:rsidRPr="00C60323">
        <w:t xml:space="preserve">ílo včas, v předepsané kvalitě a se všemi náležitostmi a postihy v případě nesplnění těchto povinností v souladu se </w:t>
      </w:r>
      <w:r w:rsidR="00C14866" w:rsidRPr="00C60323">
        <w:t>s</w:t>
      </w:r>
      <w:r w:rsidR="00C90031" w:rsidRPr="00C60323">
        <w:t>mlouvou</w:t>
      </w:r>
      <w:r w:rsidRPr="00C60323">
        <w:t xml:space="preserve">. Zároveň se Zhotovitel nemůže zříct své záruky za kvalitu a funkčnost po dobu záruky. O cenu plnění poskytnutého na žádost Objednatele třetí stranou se snižuje smluvní </w:t>
      </w:r>
      <w:r w:rsidR="00C90031" w:rsidRPr="00C60323">
        <w:t>C</w:t>
      </w:r>
      <w:r w:rsidRPr="00C60323">
        <w:t>ena díla.</w:t>
      </w:r>
    </w:p>
    <w:p w14:paraId="3F35B7BA" w14:textId="77777777" w:rsidR="00A726EB" w:rsidRPr="00C60323" w:rsidRDefault="00471AA7" w:rsidP="00314EA3">
      <w:pPr>
        <w:pStyle w:val="01-L"/>
      </w:pPr>
      <w:r w:rsidRPr="00C60323">
        <w:t>Místo a doba</w:t>
      </w:r>
      <w:r w:rsidR="00A726EB" w:rsidRPr="00C60323">
        <w:t xml:space="preserve"> plnění</w:t>
      </w:r>
    </w:p>
    <w:p w14:paraId="0AD62B1F" w14:textId="097FF1B4" w:rsidR="00471AA7" w:rsidRPr="00C60323" w:rsidRDefault="00A726EB" w:rsidP="00BE2785">
      <w:pPr>
        <w:pStyle w:val="02-ODST-2"/>
      </w:pPr>
      <w:r w:rsidRPr="00C60323">
        <w:t xml:space="preserve">Jednotlivé dílčí zakázky budou zadávány během </w:t>
      </w:r>
      <w:r w:rsidR="00471AA7" w:rsidRPr="00C60323">
        <w:t xml:space="preserve">platnosti a účinnosti této </w:t>
      </w:r>
      <w:r w:rsidR="00935045" w:rsidRPr="00C60323">
        <w:t>s</w:t>
      </w:r>
      <w:r w:rsidR="00471AA7" w:rsidRPr="00C60323">
        <w:t>mlouvy</w:t>
      </w:r>
      <w:r w:rsidRPr="00C60323">
        <w:t xml:space="preserve">. Konkrétní </w:t>
      </w:r>
      <w:r w:rsidR="00471AA7" w:rsidRPr="00C60323">
        <w:t>termíny a lhůty pro provádění Díla budou vždy stanoveny v</w:t>
      </w:r>
      <w:r w:rsidR="004D705C">
        <w:t>e výzvě</w:t>
      </w:r>
      <w:r w:rsidR="00471AA7" w:rsidRPr="00C60323">
        <w:t xml:space="preserve"> Objednatele.</w:t>
      </w:r>
    </w:p>
    <w:p w14:paraId="554101DA" w14:textId="6FE2197A" w:rsidR="00B563C4" w:rsidRPr="00C60323" w:rsidRDefault="00904718" w:rsidP="00C14866">
      <w:pPr>
        <w:pStyle w:val="02-ODST-2"/>
      </w:pPr>
      <w:r>
        <w:t>Místo plnění pro převážnou část plnění Díla je provozovna Zhotovitele.</w:t>
      </w:r>
      <w:r w:rsidR="008155E0">
        <w:t xml:space="preserve"> </w:t>
      </w:r>
      <w:r w:rsidR="00B563C4" w:rsidRPr="00C60323">
        <w:t xml:space="preserve">Místem plnění dílčích zakázek </w:t>
      </w:r>
      <w:r w:rsidR="00DF4CD7">
        <w:t>mohou být</w:t>
      </w:r>
      <w:r w:rsidR="00B563C4" w:rsidRPr="00C60323">
        <w:t xml:space="preserve"> </w:t>
      </w:r>
      <w:permStart w:id="1900807317" w:edGrp="everyone"/>
      <w:r w:rsidR="00B563C4" w:rsidRPr="00C60323">
        <w:t>vybrané objekty a technická infrastruktura na skladech, resp. v jejich blízkosti na území celé České republiky dle specifikace uvedené v předmětu dílčích zakázek.</w:t>
      </w:r>
      <w:r w:rsidR="008155E0">
        <w:t xml:space="preserve"> Místo plnění může být odlišné od místa předání a převzetí </w:t>
      </w:r>
      <w:r w:rsidR="00DC5B69">
        <w:t>Díla.</w:t>
      </w:r>
      <w:permEnd w:id="1900807317"/>
      <w:r w:rsidR="00B563C4" w:rsidRPr="00C60323">
        <w:t xml:space="preserve"> </w:t>
      </w:r>
    </w:p>
    <w:p w14:paraId="39F0EDE0" w14:textId="77777777" w:rsidR="00A726EB" w:rsidRPr="00C60323" w:rsidRDefault="00A726EB" w:rsidP="008655D1">
      <w:pPr>
        <w:pStyle w:val="01-L"/>
      </w:pPr>
      <w:r w:rsidRPr="00C60323">
        <w:lastRenderedPageBreak/>
        <w:t xml:space="preserve">Cena </w:t>
      </w:r>
      <w:r w:rsidR="00B76CB8" w:rsidRPr="00C60323">
        <w:t>díla</w:t>
      </w:r>
      <w:r w:rsidR="00E01676" w:rsidRPr="00C60323">
        <w:t xml:space="preserve"> a platební podmínky</w:t>
      </w:r>
    </w:p>
    <w:p w14:paraId="6AE27081" w14:textId="1513903D" w:rsidR="009328FD" w:rsidRPr="00C60323" w:rsidRDefault="009328FD" w:rsidP="008655D1">
      <w:pPr>
        <w:pStyle w:val="02-ODST-2"/>
      </w:pPr>
      <w:r w:rsidRPr="00C60323">
        <w:t xml:space="preserve">Cena za předmět dílčí </w:t>
      </w:r>
      <w:proofErr w:type="gramStart"/>
      <w:r w:rsidRPr="00C60323">
        <w:t>zakázky - Dílo</w:t>
      </w:r>
      <w:proofErr w:type="gramEnd"/>
      <w:r w:rsidRPr="00C60323">
        <w:t xml:space="preserve"> (dále a výše též jen "</w:t>
      </w:r>
      <w:r w:rsidRPr="00C60323">
        <w:rPr>
          <w:b/>
        </w:rPr>
        <w:t>Cena díla</w:t>
      </w:r>
      <w:r w:rsidRPr="00C60323">
        <w:t xml:space="preserve">") bude sjednána dohodou jako cena smluvní </w:t>
      </w:r>
      <w:r w:rsidR="00B52B87">
        <w:t xml:space="preserve">na základě </w:t>
      </w:r>
      <w:r w:rsidR="00FD6C44">
        <w:t xml:space="preserve">položkových cen uvedených v příloze č. 1 této smlouvy </w:t>
      </w:r>
      <w:r w:rsidRPr="00C60323">
        <w:t>a bude uvedena v dílčí smlouvě</w:t>
      </w:r>
      <w:r w:rsidR="00A74608" w:rsidRPr="00C60323">
        <w:rPr>
          <w:rFonts w:cs="Arial"/>
        </w:rPr>
        <w:t>, resp. v písemné výzvě Objednatele potvrzené ze strany Zhotovitele dle této smlouvy</w:t>
      </w:r>
      <w:r w:rsidRPr="00C60323">
        <w:t>.</w:t>
      </w:r>
    </w:p>
    <w:p w14:paraId="0C0305AB" w14:textId="77777777" w:rsidR="009328FD" w:rsidRPr="00C60323" w:rsidRDefault="009328FD" w:rsidP="008655D1">
      <w:pPr>
        <w:pStyle w:val="02-ODST-2"/>
      </w:pPr>
      <w:r w:rsidRPr="00C60323">
        <w:t>Cena díla sjednaná v dílčí smlouvě je stanovena jako cena nejvýše přípustná a neměnná a zahrnuje veškeré náklady Zhotovitele spojené s plněním dílčí smlouvy (včetně zisku).</w:t>
      </w:r>
    </w:p>
    <w:p w14:paraId="02882001" w14:textId="7ABE365E" w:rsidR="00A74608" w:rsidRPr="00C60323" w:rsidRDefault="00A74608" w:rsidP="00A74608">
      <w:pPr>
        <w:pStyle w:val="02-ODST-2"/>
      </w:pPr>
      <w:r w:rsidRPr="00C60323">
        <w:t>Cena díla bude uvedena bez daně z přidané hodnoty (DPH). DPH v zákonné výši ke dni uskutečnění zdanitelného plnění bude připočtena k Ceně díla.</w:t>
      </w:r>
    </w:p>
    <w:p w14:paraId="6923E231" w14:textId="1327930C" w:rsidR="00341D26" w:rsidRPr="00C60323" w:rsidRDefault="009328FD" w:rsidP="008655D1">
      <w:pPr>
        <w:pStyle w:val="02-ODST-2"/>
      </w:pPr>
      <w:r w:rsidRPr="00C60323">
        <w:t xml:space="preserve">Cena díla </w:t>
      </w:r>
      <w:r w:rsidR="00341D26" w:rsidRPr="00C60323">
        <w:t xml:space="preserve">(každé jednotlivé dílčí zakázky) </w:t>
      </w:r>
      <w:r w:rsidRPr="00C60323">
        <w:t xml:space="preserve">bude Objednatelem uhrazena jednorázově na základě </w:t>
      </w:r>
      <w:r w:rsidR="007E024B" w:rsidRPr="00C60323">
        <w:t>faktury – daňového</w:t>
      </w:r>
      <w:r w:rsidRPr="00C60323">
        <w:t xml:space="preserve"> dokladu (dále </w:t>
      </w:r>
      <w:r w:rsidR="00E606EA" w:rsidRPr="00C60323">
        <w:t xml:space="preserve">také </w:t>
      </w:r>
      <w:r w:rsidRPr="00C60323">
        <w:t>jen "</w:t>
      </w:r>
      <w:r w:rsidRPr="00C60323">
        <w:rPr>
          <w:b/>
        </w:rPr>
        <w:t>faktura</w:t>
      </w:r>
      <w:r w:rsidRPr="00C60323">
        <w:t>") vystavené Zhotovitelem po dokončení a předání Díla, o kterém bude sepsán Protokol o předání a převzetí.</w:t>
      </w:r>
    </w:p>
    <w:p w14:paraId="750616B3" w14:textId="51D68B23" w:rsidR="00F373C9" w:rsidRPr="00C60323" w:rsidRDefault="00F373C9" w:rsidP="008655D1">
      <w:pPr>
        <w:pStyle w:val="02-ODST-2"/>
      </w:pPr>
      <w:r w:rsidRPr="00C60323">
        <w:t>Zhotovitel nese v rámci předmětu Díla veškeré náklady a poplatky související s plněním Díla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vzniklých vad.</w:t>
      </w:r>
    </w:p>
    <w:p w14:paraId="13A1DAB8" w14:textId="0F64985F" w:rsidR="00A74608" w:rsidRPr="00C60323" w:rsidRDefault="00A74608" w:rsidP="008655D1">
      <w:pPr>
        <w:pStyle w:val="02-ODST-2"/>
      </w:pPr>
      <w:r w:rsidRPr="00C60323">
        <w:t xml:space="preserve">Veškeré platby dle této </w:t>
      </w:r>
      <w:r w:rsidR="00E30063">
        <w:t>s</w:t>
      </w:r>
      <w:r w:rsidR="00E30063" w:rsidRPr="00C60323">
        <w:t xml:space="preserve">mlouvy </w:t>
      </w:r>
      <w:r w:rsidRPr="00C60323">
        <w:t xml:space="preserve">budou prováděny bezhotovostně na účet Zhotovitele používaný pro jeho ekonomickou činnost uvedený v této </w:t>
      </w:r>
      <w:r w:rsidR="00B224AD" w:rsidRPr="00C60323">
        <w:t>s</w:t>
      </w:r>
      <w:r w:rsidRPr="00C60323">
        <w:t xml:space="preserve">mlouvě, a v případě, že je </w:t>
      </w:r>
      <w:r w:rsidR="00E74051">
        <w:t>Zhotovitel</w:t>
      </w:r>
      <w:r w:rsidR="00E74051" w:rsidRPr="00C60323">
        <w:t xml:space="preserve"> </w:t>
      </w:r>
      <w:r w:rsidRPr="00C60323">
        <w:t>plátce DPH, zveřejněný v registru plátců DPH</w:t>
      </w:r>
      <w:r w:rsidR="008C6CE6">
        <w:t>.</w:t>
      </w:r>
      <w:r w:rsidRPr="00C60323">
        <w:t xml:space="preserve"> </w:t>
      </w:r>
    </w:p>
    <w:p w14:paraId="45E31D7F" w14:textId="6DB79CD9" w:rsidR="00341D26" w:rsidRPr="00C60323" w:rsidRDefault="00341D26" w:rsidP="008655D1">
      <w:pPr>
        <w:pStyle w:val="02-ODST-2"/>
      </w:pPr>
      <w:r w:rsidRPr="00C60323">
        <w:t>Faktura vystavená Zhotovitelem bude obsahovat náležitosti daňového</w:t>
      </w:r>
      <w:r w:rsidR="00A74608" w:rsidRPr="00C60323">
        <w:t xml:space="preserve"> </w:t>
      </w:r>
      <w:r w:rsidRPr="00C60323">
        <w:t xml:space="preserve">dokladu dle platné </w:t>
      </w:r>
      <w:r w:rsidR="00A74608" w:rsidRPr="00C60323">
        <w:t xml:space="preserve">a účinné </w:t>
      </w:r>
      <w:r w:rsidRPr="00C60323">
        <w:t xml:space="preserve">legislativy, číslo smlouvy, číslo objednávky sdělené Objednatelem Zhotoviteli a další náležitosti dle této </w:t>
      </w:r>
      <w:r w:rsidR="00A74608" w:rsidRPr="00C60323">
        <w:t>s</w:t>
      </w:r>
      <w:r w:rsidRPr="00C60323">
        <w:t>mlouvy, včetně požadovaných příloh.</w:t>
      </w:r>
    </w:p>
    <w:p w14:paraId="5B0D384E" w14:textId="77777777" w:rsidR="0052585C" w:rsidRPr="00C60323" w:rsidRDefault="0052585C" w:rsidP="0052585C">
      <w:pPr>
        <w:pStyle w:val="02-ODST-2"/>
      </w:pPr>
      <w:r w:rsidRPr="00C60323">
        <w:t xml:space="preserve">Adresa pro doručení faktur: </w:t>
      </w:r>
    </w:p>
    <w:p w14:paraId="2535F98E" w14:textId="77777777" w:rsidR="0052585C" w:rsidRPr="00C60323" w:rsidRDefault="0052585C" w:rsidP="0052585C">
      <w:pPr>
        <w:pStyle w:val="02-ODST-2"/>
        <w:numPr>
          <w:ilvl w:val="0"/>
          <w:numId w:val="26"/>
        </w:numPr>
      </w:pPr>
      <w:r w:rsidRPr="00C60323">
        <w:t>v listinné podobě: ČEPRO, a.s., FÚ, Odbor účtárny, Hněvice 62, 411 08 Štětí;</w:t>
      </w:r>
    </w:p>
    <w:p w14:paraId="22B38D23" w14:textId="7C8014A1" w:rsidR="0052585C" w:rsidRPr="00C60323" w:rsidRDefault="0052585C" w:rsidP="0052585C">
      <w:pPr>
        <w:pStyle w:val="02-ODST-2"/>
        <w:numPr>
          <w:ilvl w:val="0"/>
          <w:numId w:val="0"/>
        </w:numPr>
        <w:ind w:left="567"/>
      </w:pPr>
      <w:r w:rsidRPr="00C60323">
        <w:t xml:space="preserve">V případě elektronické faktury si Zhotovitel vyžádá </w:t>
      </w:r>
      <w:r w:rsidR="00A74608" w:rsidRPr="00C60323">
        <w:t xml:space="preserve">písemný </w:t>
      </w:r>
      <w:r w:rsidRPr="00C60323">
        <w:t>souhlas Objednatele.</w:t>
      </w:r>
    </w:p>
    <w:p w14:paraId="3EAE88B9" w14:textId="11E14917" w:rsidR="0052585C" w:rsidRPr="00C60323" w:rsidRDefault="00A74608" w:rsidP="008655D1">
      <w:pPr>
        <w:pStyle w:val="02-ODST-2"/>
      </w:pPr>
      <w:r w:rsidRPr="00C60323">
        <w:t>Každá faktura dle této smlouvy je splatná do 30 dnů od jejího doručení Objednateli, tj. na fakturační adresu Objednatele uvedenou v této smlouvě</w:t>
      </w:r>
      <w:r w:rsidR="0052585C" w:rsidRPr="00C60323">
        <w:t>.</w:t>
      </w:r>
    </w:p>
    <w:p w14:paraId="652B7FE5" w14:textId="77777777" w:rsidR="00A74608" w:rsidRPr="00C60323" w:rsidRDefault="00A74608" w:rsidP="00A74608">
      <w:pPr>
        <w:pStyle w:val="01-ODST-2"/>
        <w:numPr>
          <w:ilvl w:val="1"/>
          <w:numId w:val="5"/>
        </w:numPr>
      </w:pPr>
      <w:r w:rsidRPr="00C60323">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50D657B2" w14:textId="77777777" w:rsidR="00A74608" w:rsidRPr="00C60323" w:rsidRDefault="00A74608" w:rsidP="00A74608">
      <w:pPr>
        <w:pStyle w:val="01-ODST-2"/>
        <w:numPr>
          <w:ilvl w:val="1"/>
          <w:numId w:val="5"/>
        </w:numPr>
      </w:pPr>
      <w:r w:rsidRPr="00C60323">
        <w:t>Závazek úhrady faktury Objednatelem se považuje za splněný dnem odepsání fakturované částky z účtu Objednatele ve prospěch účtu Zhotovitele.</w:t>
      </w:r>
    </w:p>
    <w:p w14:paraId="49EF29E5" w14:textId="21362478" w:rsidR="00A74608" w:rsidRPr="00C60323" w:rsidRDefault="00A74608" w:rsidP="00A74608">
      <w:pPr>
        <w:pStyle w:val="01-ODST-2"/>
        <w:numPr>
          <w:ilvl w:val="1"/>
          <w:numId w:val="5"/>
        </w:numPr>
      </w:pPr>
      <w:bookmarkStart w:id="6" w:name="_Hlk132710543"/>
      <w:r w:rsidRPr="00C60323">
        <w:t xml:space="preserve">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w:t>
      </w:r>
      <w:r w:rsidR="00516639">
        <w:t>s</w:t>
      </w:r>
      <w:r w:rsidR="00516639" w:rsidRPr="00C60323">
        <w:t xml:space="preserve">mlouvě </w:t>
      </w:r>
      <w:r w:rsidRPr="00C60323">
        <w:t>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bookmarkEnd w:id="6"/>
      <w:r w:rsidRPr="00C60323">
        <w:t>.</w:t>
      </w:r>
    </w:p>
    <w:p w14:paraId="7727150C" w14:textId="0F306E0F" w:rsidR="00A74608" w:rsidRPr="00C60323" w:rsidRDefault="00A74608" w:rsidP="00A74608">
      <w:pPr>
        <w:pStyle w:val="01-ODST-2"/>
        <w:numPr>
          <w:ilvl w:val="1"/>
          <w:numId w:val="5"/>
        </w:numPr>
      </w:pPr>
      <w:bookmarkStart w:id="7" w:name="_Hlk132710560"/>
      <w:r w:rsidRPr="00C60323">
        <w:t xml:space="preserve">O postupu Objednatele dle odstavce </w:t>
      </w:r>
      <w:permStart w:id="240796072" w:edGrp="everyone"/>
      <w:r w:rsidR="00DD1584">
        <w:t>8</w:t>
      </w:r>
      <w:r w:rsidRPr="00C60323">
        <w:t>.12</w:t>
      </w:r>
      <w:permEnd w:id="240796072"/>
      <w:r w:rsidRPr="00C60323">
        <w:t xml:space="preserve"> výše bude Objednatel písemně bez zbytečného odkladu informovat Zhotovitele jako poskytovatele zdanitelného plnění, za nějž byla daň z přidané hodnoty takto odvedena.</w:t>
      </w:r>
      <w:bookmarkEnd w:id="7"/>
    </w:p>
    <w:p w14:paraId="315F6BEA" w14:textId="1EBF2DEB" w:rsidR="00A74608" w:rsidRPr="00C60323" w:rsidRDefault="00A74608" w:rsidP="00A74608">
      <w:pPr>
        <w:pStyle w:val="01-ODST-2"/>
        <w:numPr>
          <w:ilvl w:val="1"/>
          <w:numId w:val="5"/>
        </w:numPr>
      </w:pPr>
      <w:bookmarkStart w:id="8" w:name="_Hlk132710578"/>
      <w:r w:rsidRPr="00C60323">
        <w:t xml:space="preserve">Uhrazení závazku učiněné způsobem uvedeným v odst. </w:t>
      </w:r>
      <w:permStart w:id="439906051" w:edGrp="everyone"/>
      <w:r w:rsidR="00DD1584">
        <w:t>8</w:t>
      </w:r>
      <w:r w:rsidRPr="00C60323">
        <w:t>.12.</w:t>
      </w:r>
      <w:permEnd w:id="439906051"/>
      <w:r w:rsidRPr="00C60323">
        <w:t xml:space="preserve"> </w:t>
      </w:r>
      <w:r w:rsidR="00DD1584">
        <w:t xml:space="preserve">smlouvy </w:t>
      </w:r>
      <w:r w:rsidRPr="00C60323">
        <w:t>je v souladu se zákonem o DPH a není porušením smluvních sankcí za neuhrazení finančních prostředků ze strany Objednatele a nezakládá ani nárok Zhotovitele na náhradu škody.</w:t>
      </w:r>
      <w:bookmarkEnd w:id="8"/>
    </w:p>
    <w:p w14:paraId="34BBC1E8" w14:textId="77777777" w:rsidR="00A74608" w:rsidRPr="00C60323" w:rsidRDefault="00A74608" w:rsidP="00A74608">
      <w:pPr>
        <w:pStyle w:val="01-ODST-2"/>
        <w:numPr>
          <w:ilvl w:val="1"/>
          <w:numId w:val="5"/>
        </w:numPr>
      </w:pPr>
      <w:bookmarkStart w:id="9" w:name="_Hlk132710624"/>
      <w:r w:rsidRPr="00C60323">
        <w:lastRenderedPageBreak/>
        <w:t xml:space="preserve">Smluvní strany se dohodly, že Objednatel je oprávněn pozastavit úhradu faktur Zhotoviteli, pokud bude na Zhotovitele podán návrh na zahájení insolvenčního řízení. Objednatel je oprávněn v těchto případech pozastavit výplatu do doby vydání soudního rozhodnutí ve věci probíhajícího insolvenčního řízení, a to buď rozhodnutí o tom, že se úpadek Zhotovitele zjišťuje a/nebo rozhodnutí o odmítnutí insolvenčního návrhu. Pozastavení výplaty faktury z důvodu probíhajícího insolvenčního řízení, není prodlením Objednatele. Bude-li insolvenční návrh odmítnut, uhradí Objednatel fakturu do 30 dnů ode dne, kdy </w:t>
      </w:r>
      <w:proofErr w:type="gramStart"/>
      <w:r w:rsidRPr="00C60323">
        <w:t>obdrží</w:t>
      </w:r>
      <w:proofErr w:type="gramEnd"/>
      <w:r w:rsidRPr="00C60323">
        <w:t xml:space="preserve">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9"/>
    </w:p>
    <w:p w14:paraId="220AA937" w14:textId="77777777" w:rsidR="00A74608" w:rsidRPr="00C60323" w:rsidRDefault="00A74608" w:rsidP="00A74608">
      <w:pPr>
        <w:pStyle w:val="01-ODST-2"/>
        <w:numPr>
          <w:ilvl w:val="1"/>
          <w:numId w:val="5"/>
        </w:numPr>
      </w:pPr>
      <w:bookmarkStart w:id="10" w:name="_Hlk132711209"/>
      <w:r w:rsidRPr="00C60323">
        <w:t>Smluvní strana je oprávněna v případě prodlení druhé Smluvní strany s úhradou peněžitého plnění požadovat úhradu úroku z prodlení v zákonné výši podle občanskoprávních předpisů, konkrétně nařízení vlády 351/2013 Sb., v platném znění.</w:t>
      </w:r>
      <w:bookmarkEnd w:id="10"/>
    </w:p>
    <w:p w14:paraId="70E62B89" w14:textId="77777777" w:rsidR="00A726EB" w:rsidRPr="00AD592B" w:rsidRDefault="00A726EB" w:rsidP="001F0063">
      <w:pPr>
        <w:pStyle w:val="01-L"/>
      </w:pPr>
      <w:r w:rsidRPr="00AD592B">
        <w:t xml:space="preserve">Předání a převzetí </w:t>
      </w:r>
      <w:r w:rsidR="00BE3A49" w:rsidRPr="00AD592B">
        <w:t>D</w:t>
      </w:r>
      <w:r w:rsidRPr="00AD592B">
        <w:t>íla</w:t>
      </w:r>
    </w:p>
    <w:p w14:paraId="15D5C7BE" w14:textId="60CEC35B" w:rsidR="001F4893" w:rsidRPr="00C60323" w:rsidRDefault="001F4893" w:rsidP="006D4D7A">
      <w:pPr>
        <w:pStyle w:val="02-ODST-2"/>
      </w:pPr>
      <w:r w:rsidRPr="00C60323">
        <w:t xml:space="preserve">Předání a převzetí </w:t>
      </w:r>
      <w:r w:rsidR="00704E7D" w:rsidRPr="00C60323">
        <w:t>D</w:t>
      </w:r>
      <w:r w:rsidRPr="00C60323">
        <w:t xml:space="preserve">íla se uskuteční po řádném dokončení celého </w:t>
      </w:r>
      <w:r w:rsidR="00704E7D" w:rsidRPr="00C60323">
        <w:t>D</w:t>
      </w:r>
      <w:r w:rsidRPr="00C60323">
        <w:t>íla</w:t>
      </w:r>
      <w:r w:rsidR="006D4D7A">
        <w:t xml:space="preserve"> </w:t>
      </w:r>
      <w:r w:rsidR="00373F6F" w:rsidRPr="00C62EB3">
        <w:t xml:space="preserve">v souladu a způsobem </w:t>
      </w:r>
      <w:r w:rsidR="00373F6F" w:rsidRPr="00167A24">
        <w:t>dle VOP</w:t>
      </w:r>
      <w:r w:rsidR="00373F6F" w:rsidRPr="00C62EB3">
        <w:t xml:space="preserve"> či výslovně dohodnutým v dílčí smlouvě.</w:t>
      </w:r>
    </w:p>
    <w:p w14:paraId="455C9326" w14:textId="6E7726CF" w:rsidR="002D5413" w:rsidRPr="00C60323" w:rsidRDefault="001F4893" w:rsidP="003A1DA8">
      <w:pPr>
        <w:pStyle w:val="02-ODST-2"/>
      </w:pPr>
      <w:r w:rsidRPr="00C60323">
        <w:t>Zhotovitel</w:t>
      </w:r>
      <w:r w:rsidR="002D5413" w:rsidRPr="00C60323">
        <w:t xml:space="preserve"> </w:t>
      </w:r>
      <w:proofErr w:type="gramStart"/>
      <w:r w:rsidR="002D5413" w:rsidRPr="00C60323">
        <w:t>dokonč</w:t>
      </w:r>
      <w:r w:rsidRPr="00C60323">
        <w:t>í</w:t>
      </w:r>
      <w:proofErr w:type="gramEnd"/>
      <w:r w:rsidR="002D5413" w:rsidRPr="00C60323">
        <w:t xml:space="preserve"> a před</w:t>
      </w:r>
      <w:r w:rsidRPr="00C60323">
        <w:t>á</w:t>
      </w:r>
      <w:r w:rsidR="002D5413" w:rsidRPr="00C60323">
        <w:t xml:space="preserve"> bezvadné </w:t>
      </w:r>
      <w:r w:rsidR="00220AA3" w:rsidRPr="00C60323">
        <w:t>D</w:t>
      </w:r>
      <w:r w:rsidR="002D5413" w:rsidRPr="00C60323">
        <w:t xml:space="preserve">ílo požadované Objednatelem </w:t>
      </w:r>
      <w:r w:rsidR="006D4D7A">
        <w:t xml:space="preserve">ve sjednané době plnění. </w:t>
      </w:r>
      <w:r w:rsidR="00C5184E" w:rsidRPr="00C60323">
        <w:t>Zástupce Objednatele,</w:t>
      </w:r>
      <w:r w:rsidR="002D5413" w:rsidRPr="00C60323">
        <w:t xml:space="preserve"> </w:t>
      </w:r>
      <w:r w:rsidR="00C5184E" w:rsidRPr="00C60323">
        <w:t>oprávněného jednat za Objednatele ve věcech technických, převezme</w:t>
      </w:r>
      <w:r w:rsidR="002D5413" w:rsidRPr="00C60323">
        <w:t xml:space="preserve"> bezvadné a kompletní </w:t>
      </w:r>
      <w:r w:rsidR="00935045" w:rsidRPr="00C60323">
        <w:t>D</w:t>
      </w:r>
      <w:r w:rsidR="002D66FF" w:rsidRPr="00C60323">
        <w:t xml:space="preserve">ílo </w:t>
      </w:r>
      <w:r w:rsidR="002D5413" w:rsidRPr="00C60323">
        <w:t>v</w:t>
      </w:r>
      <w:r w:rsidR="006D4D7A">
        <w:t> dohodnutém místě předání a převzetí Díla</w:t>
      </w:r>
      <w:r w:rsidR="00763618">
        <w:t xml:space="preserve"> s</w:t>
      </w:r>
      <w:r w:rsidR="002D5413" w:rsidRPr="00C60323">
        <w:t xml:space="preserve"> oboustranným podpisem </w:t>
      </w:r>
      <w:r w:rsidR="00842D03">
        <w:t>Protokolu o předání a převzetí (dále též „</w:t>
      </w:r>
      <w:r w:rsidR="002D5413" w:rsidRPr="00C60323">
        <w:t>předávací protokol</w:t>
      </w:r>
      <w:r w:rsidR="00842D03">
        <w:t>“)</w:t>
      </w:r>
      <w:r w:rsidR="002D5413" w:rsidRPr="00C60323">
        <w:t>.</w:t>
      </w:r>
      <w:r w:rsidR="0012556E" w:rsidRPr="00C60323">
        <w:t xml:space="preserve"> Jsou-li předmětem </w:t>
      </w:r>
      <w:r w:rsidR="00137AF0" w:rsidRPr="00C60323">
        <w:t>D</w:t>
      </w:r>
      <w:r w:rsidR="0012556E" w:rsidRPr="00C60323">
        <w:t>íla činnosti, které nemají hmotný výstup, uvede se v předávacím protokolu soupis těchto činností.</w:t>
      </w:r>
      <w:r w:rsidR="002D5413" w:rsidRPr="00C60323">
        <w:t xml:space="preserve"> Předávací protokol bez prohlášení o předání a převzetí </w:t>
      </w:r>
      <w:r w:rsidR="002D66FF" w:rsidRPr="00C60323">
        <w:t xml:space="preserve">Díla </w:t>
      </w:r>
      <w:r w:rsidR="002D5413" w:rsidRPr="00C60323">
        <w:t xml:space="preserve">není protokolem ve smyslu této </w:t>
      </w:r>
      <w:r w:rsidR="00704E7D" w:rsidRPr="00C60323">
        <w:t>s</w:t>
      </w:r>
      <w:r w:rsidR="002D66FF" w:rsidRPr="00C60323">
        <w:t>mlouvy</w:t>
      </w:r>
      <w:r w:rsidR="002D5413" w:rsidRPr="00C60323">
        <w:t xml:space="preserve">. Předávací protokol musí též prokazovat převzetí všech Objednatelem požadovaných listin, podkladů a dokladů, nezbytných k řádnému splnění závazku Zhotovitele. Objednatel </w:t>
      </w:r>
      <w:r w:rsidR="002E07C3">
        <w:t>D</w:t>
      </w:r>
      <w:r w:rsidR="002D5413" w:rsidRPr="00C60323">
        <w:t>ílo nepřevezme, bude-li vykazovat vady či nedodělky.</w:t>
      </w:r>
    </w:p>
    <w:p w14:paraId="0B85EB74" w14:textId="6C18C816" w:rsidR="002D5413" w:rsidRPr="00C60323" w:rsidRDefault="002D5413" w:rsidP="003A1DA8">
      <w:pPr>
        <w:pStyle w:val="02-ODST-2"/>
      </w:pPr>
      <w:r w:rsidRPr="00C60323">
        <w:t>Za</w:t>
      </w:r>
      <w:r w:rsidR="00C5184E" w:rsidRPr="00C60323">
        <w:t xml:space="preserve"> O</w:t>
      </w:r>
      <w:r w:rsidRPr="00C60323">
        <w:t>bjednatele j</w:t>
      </w:r>
      <w:r w:rsidR="00C5184E" w:rsidRPr="00C60323">
        <w:t>e</w:t>
      </w:r>
      <w:r w:rsidRPr="00C60323">
        <w:t xml:space="preserve"> k převzetí </w:t>
      </w:r>
      <w:r w:rsidR="002D66FF" w:rsidRPr="00C60323">
        <w:t xml:space="preserve">Díla </w:t>
      </w:r>
      <w:r w:rsidRPr="00C60323">
        <w:t xml:space="preserve">dle této </w:t>
      </w:r>
      <w:r w:rsidR="0012556E" w:rsidRPr="00C60323">
        <w:t>s</w:t>
      </w:r>
      <w:r w:rsidR="002D66FF" w:rsidRPr="00C60323">
        <w:t xml:space="preserve">mlouvy </w:t>
      </w:r>
      <w:r w:rsidRPr="00C60323">
        <w:t xml:space="preserve">a k podpisu předávacího protokolu pověřen zástupce </w:t>
      </w:r>
      <w:r w:rsidR="002D66FF" w:rsidRPr="00C60323">
        <w:t xml:space="preserve">Objednatele </w:t>
      </w:r>
      <w:r w:rsidRPr="00C60323">
        <w:t>ve věcech technických uvedených v</w:t>
      </w:r>
      <w:r w:rsidR="00935045" w:rsidRPr="00C60323">
        <w:t> čl.</w:t>
      </w:r>
      <w:permStart w:id="309225355" w:edGrp="everyone"/>
      <w:r w:rsidR="00935045" w:rsidRPr="00C60323">
        <w:t xml:space="preserve"> </w:t>
      </w:r>
      <w:proofErr w:type="gramStart"/>
      <w:r w:rsidR="00935045" w:rsidRPr="00C60323">
        <w:t>1</w:t>
      </w:r>
      <w:permEnd w:id="309225355"/>
      <w:r w:rsidR="00935045" w:rsidRPr="00C60323">
        <w:t xml:space="preserve"> </w:t>
      </w:r>
      <w:r w:rsidRPr="00C60323">
        <w:t xml:space="preserve"> této</w:t>
      </w:r>
      <w:proofErr w:type="gramEnd"/>
      <w:r w:rsidRPr="00C60323">
        <w:t xml:space="preserve"> </w:t>
      </w:r>
      <w:r w:rsidR="00704E7D" w:rsidRPr="00C60323">
        <w:t>smlouvy</w:t>
      </w:r>
      <w:r w:rsidRPr="00C60323">
        <w:t xml:space="preserve">. Objednatel je oprávněn kdykoliv písemně tuto osobu změnit. Změna je vůči </w:t>
      </w:r>
      <w:r w:rsidR="002D66FF" w:rsidRPr="00C60323">
        <w:t xml:space="preserve">Zhotoviteli </w:t>
      </w:r>
      <w:r w:rsidRPr="00C60323">
        <w:t xml:space="preserve">účinná dnem písemného oznámení </w:t>
      </w:r>
      <w:r w:rsidR="002D66FF" w:rsidRPr="00C60323">
        <w:t xml:space="preserve">Zhotoviteli </w:t>
      </w:r>
      <w:r w:rsidRPr="00C60323">
        <w:t xml:space="preserve">doručeného na adresu </w:t>
      </w:r>
      <w:permStart w:id="885789801" w:edGrp="everyone"/>
      <w:r w:rsidRPr="00C60323">
        <w:t>uvedenou v</w:t>
      </w:r>
      <w:r w:rsidR="00935045" w:rsidRPr="00C60323">
        <w:t> čl. 1</w:t>
      </w:r>
      <w:r w:rsidRPr="00C60323">
        <w:t xml:space="preserve"> této </w:t>
      </w:r>
      <w:r w:rsidR="009A7D1B">
        <w:t>s</w:t>
      </w:r>
      <w:r w:rsidR="002D66FF" w:rsidRPr="00C60323">
        <w:t>mlouvy</w:t>
      </w:r>
      <w:r w:rsidR="00C5184E" w:rsidRPr="00C60323">
        <w:t>.</w:t>
      </w:r>
      <w:permEnd w:id="885789801"/>
    </w:p>
    <w:p w14:paraId="2BA68208" w14:textId="496C4BE8" w:rsidR="002364E0" w:rsidRPr="00C60323" w:rsidRDefault="002364E0" w:rsidP="00E65C24">
      <w:pPr>
        <w:pStyle w:val="02-ODST-2"/>
      </w:pPr>
      <w:r w:rsidRPr="00C60323">
        <w:t xml:space="preserve">Všechny doklady </w:t>
      </w:r>
      <w:r w:rsidR="000A5C97">
        <w:t xml:space="preserve">požadované k přejímce Díla </w:t>
      </w:r>
      <w:r w:rsidRPr="00C60323">
        <w:t xml:space="preserve">budou předány </w:t>
      </w:r>
      <w:permStart w:id="1596741996" w:edGrp="everyone"/>
      <w:r w:rsidR="00B36BA4">
        <w:t>2</w:t>
      </w:r>
      <w:r w:rsidRPr="00C60323">
        <w:t>x</w:t>
      </w:r>
      <w:permEnd w:id="1596741996"/>
      <w:r w:rsidRPr="00C60323">
        <w:t xml:space="preserve"> v</w:t>
      </w:r>
      <w:r w:rsidR="00704E7D" w:rsidRPr="00C60323">
        <w:t xml:space="preserve"> </w:t>
      </w:r>
      <w:r w:rsidR="00DC09FE" w:rsidRPr="00C60323">
        <w:t>listinné podobě</w:t>
      </w:r>
      <w:r w:rsidRPr="00C60323">
        <w:t xml:space="preserve"> a budou členěny dle jednotlivých prací a výkonů a budou evidovány v přehledném soupisu a dále budou </w:t>
      </w:r>
      <w:permStart w:id="1792094453" w:edGrp="everyone"/>
      <w:r w:rsidRPr="00C60323">
        <w:t>předány 1 x v elektronické podobě v </w:t>
      </w:r>
      <w:r w:rsidR="00E65C24" w:rsidRPr="00C60323">
        <w:t>PDF, DOC, XLS</w:t>
      </w:r>
      <w:proofErr w:type="gramStart"/>
      <w:r w:rsidR="00E65C24" w:rsidRPr="00C60323">
        <w:t xml:space="preserve">, </w:t>
      </w:r>
      <w:permEnd w:id="1792094453"/>
      <w:r w:rsidRPr="00C60323">
        <w:t>.</w:t>
      </w:r>
      <w:proofErr w:type="gramEnd"/>
      <w:r w:rsidRPr="00C60323">
        <w:t xml:space="preserve"> Bez těchto dokladů nebude </w:t>
      </w:r>
      <w:r w:rsidR="00DA1BE9" w:rsidRPr="00C60323">
        <w:t>D</w:t>
      </w:r>
      <w:r w:rsidRPr="00C60323">
        <w:t>ílo považováno pro účely předání a převzetí za bezvadné</w:t>
      </w:r>
      <w:r w:rsidR="002D66FF" w:rsidRPr="00C60323">
        <w:t>.</w:t>
      </w:r>
    </w:p>
    <w:p w14:paraId="2DD72BEC" w14:textId="4FD4DDEF" w:rsidR="00A726EB" w:rsidRPr="00C60323" w:rsidRDefault="00BB55AD" w:rsidP="00D84DBA">
      <w:pPr>
        <w:pStyle w:val="01-L"/>
      </w:pPr>
      <w:r w:rsidRPr="00C60323">
        <w:t>O</w:t>
      </w:r>
      <w:r w:rsidR="002364E0" w:rsidRPr="00C60323">
        <w:t>dpovědnost za vady</w:t>
      </w:r>
    </w:p>
    <w:p w14:paraId="32BCCD5C" w14:textId="063A34FC" w:rsidR="002364E0" w:rsidRPr="00C60323" w:rsidRDefault="00BB55AD" w:rsidP="00D84DBA">
      <w:pPr>
        <w:pStyle w:val="02-ODST-2"/>
      </w:pPr>
      <w:r w:rsidRPr="00C60323">
        <w:t>Zhotovitel odpovídá za vady Díla</w:t>
      </w:r>
      <w:r w:rsidR="00E81CF5">
        <w:t xml:space="preserve">. </w:t>
      </w:r>
      <w:r w:rsidRPr="00C60323">
        <w:t xml:space="preserve">Při uplatňování práv z odpovědnosti za vady budou strany postupovat podle příslušných ustanovení Občanského zákoníku, nevyplývá-li z této </w:t>
      </w:r>
      <w:r w:rsidR="009B0751">
        <w:t>s</w:t>
      </w:r>
      <w:r w:rsidR="009B0751" w:rsidRPr="00C60323">
        <w:t xml:space="preserve">mlouvy </w:t>
      </w:r>
      <w:r w:rsidRPr="00C60323">
        <w:t>něco jiného.</w:t>
      </w:r>
    </w:p>
    <w:p w14:paraId="0A02199B" w14:textId="4B5A72C3" w:rsidR="00ED079C" w:rsidRPr="00C60323" w:rsidRDefault="00ED079C" w:rsidP="00D84DBA">
      <w:pPr>
        <w:pStyle w:val="02-ODST-2"/>
      </w:pPr>
      <w:r w:rsidRPr="00C60323">
        <w:t xml:space="preserve">Případné vady </w:t>
      </w:r>
      <w:r w:rsidR="00704E7D" w:rsidRPr="00C60323">
        <w:t>D</w:t>
      </w:r>
      <w:r w:rsidR="002D66FF" w:rsidRPr="00C60323">
        <w:t xml:space="preserve">íla </w:t>
      </w:r>
      <w:r w:rsidRPr="00C60323">
        <w:t>je Zhotovitel povinen neprodleně, bez zbytečného odkladu a bezplatně odstranit. O odstranění závadného stavu je povinen Objednatel a Zhotovitel sepsat a svými podpisy potvrdit protokol o odstranění vady.</w:t>
      </w:r>
    </w:p>
    <w:p w14:paraId="0D9D0EED" w14:textId="020F5D80" w:rsidR="00ED079C" w:rsidRPr="00C60323" w:rsidRDefault="00ED079C" w:rsidP="00D84DBA">
      <w:pPr>
        <w:pStyle w:val="02-ODST-2"/>
      </w:pPr>
      <w:r w:rsidRPr="00C60323">
        <w:t xml:space="preserve">Za účelem odstranění vady </w:t>
      </w:r>
      <w:r w:rsidR="00704E7D" w:rsidRPr="00C60323">
        <w:t xml:space="preserve">Díla </w:t>
      </w:r>
      <w:r w:rsidRPr="00C60323">
        <w:t xml:space="preserve">je Objednatel oprávněn poskytnout </w:t>
      </w:r>
      <w:r w:rsidR="00704E7D" w:rsidRPr="00C60323">
        <w:t xml:space="preserve">Dílo </w:t>
      </w:r>
      <w:r w:rsidRPr="00C60323">
        <w:t xml:space="preserve">jinému odborně způsobilému subjektu, aniž by tím porušil autorská práva Zhotovitele a odpovědnost Zhotovitele za vady </w:t>
      </w:r>
      <w:r w:rsidR="00704E7D" w:rsidRPr="00C60323">
        <w:t>Díla</w:t>
      </w:r>
      <w:r w:rsidRPr="00C60323">
        <w:t xml:space="preserve">, </w:t>
      </w:r>
      <w:r w:rsidR="00C27C90" w:rsidRPr="00C60323">
        <w:t xml:space="preserve">a </w:t>
      </w:r>
      <w:proofErr w:type="gramStart"/>
      <w:r w:rsidR="00C27C90" w:rsidRPr="00C60323">
        <w:t>to</w:t>
      </w:r>
      <w:proofErr w:type="gramEnd"/>
      <w:r w:rsidR="00C27C90" w:rsidRPr="00C60323">
        <w:t xml:space="preserve"> </w:t>
      </w:r>
      <w:r w:rsidRPr="00C60323">
        <w:t xml:space="preserve">pokud Zhotovitel vadu </w:t>
      </w:r>
      <w:r w:rsidR="00F74B97">
        <w:t>D</w:t>
      </w:r>
      <w:r w:rsidR="00F74B97" w:rsidRPr="00C60323">
        <w:t xml:space="preserve">íla </w:t>
      </w:r>
      <w:r w:rsidRPr="00C60323">
        <w:t xml:space="preserve">neodstraní sám za podmínek sjednaných v této </w:t>
      </w:r>
      <w:r w:rsidR="00704E7D" w:rsidRPr="00C60323">
        <w:t>smlouvě</w:t>
      </w:r>
      <w:r w:rsidRPr="00C60323">
        <w:t>.</w:t>
      </w:r>
    </w:p>
    <w:p w14:paraId="5D5255BD" w14:textId="1AFF30BF" w:rsidR="00ED079C" w:rsidRPr="00C60323" w:rsidRDefault="00ED079C" w:rsidP="00C81C08">
      <w:pPr>
        <w:pStyle w:val="02-ODST-2"/>
      </w:pPr>
      <w:r w:rsidRPr="00C60323">
        <w:t xml:space="preserve">Zhotovitel odpovídá za to, že </w:t>
      </w:r>
      <w:r w:rsidR="00935045" w:rsidRPr="00C60323">
        <w:t>D</w:t>
      </w:r>
      <w:r w:rsidR="0034110C" w:rsidRPr="00C60323">
        <w:t>íl</w:t>
      </w:r>
      <w:r w:rsidR="00295600" w:rsidRPr="00C60323">
        <w:t>o</w:t>
      </w:r>
      <w:r w:rsidR="0034110C" w:rsidRPr="00C60323">
        <w:t xml:space="preserve"> </w:t>
      </w:r>
      <w:r w:rsidRPr="00C60323">
        <w:t xml:space="preserve">prováděné Zhotovitelem je v souladu s právními a technickými předpisy. </w:t>
      </w:r>
    </w:p>
    <w:p w14:paraId="3AB023FA" w14:textId="4AFDD66B" w:rsidR="00ED079C" w:rsidRPr="00C60323" w:rsidRDefault="00ED079C" w:rsidP="00D84DBA">
      <w:pPr>
        <w:pStyle w:val="02-ODST-2"/>
      </w:pPr>
      <w:r w:rsidRPr="00C60323">
        <w:t xml:space="preserve">Zhotovitel odpovídá za škody způsobené v rámci provádění průzkumů a místních šetření </w:t>
      </w:r>
      <w:r w:rsidR="00523B10">
        <w:t xml:space="preserve">prováděných v rámci realizace Díla </w:t>
      </w:r>
      <w:r w:rsidRPr="00C60323">
        <w:t>a nese náklady jejich náhrady vůči třetím subjektům.</w:t>
      </w:r>
    </w:p>
    <w:p w14:paraId="12611261" w14:textId="0717A835" w:rsidR="00ED079C" w:rsidRPr="00C60323" w:rsidRDefault="00ED079C" w:rsidP="00D84DBA">
      <w:pPr>
        <w:pStyle w:val="02-ODST-2"/>
      </w:pPr>
      <w:r w:rsidRPr="00C60323">
        <w:t xml:space="preserve">Zhotovitel odpovídá za veškeré podklady, které si sám obstarává pro zhotovení </w:t>
      </w:r>
      <w:r w:rsidR="00935045" w:rsidRPr="00C60323">
        <w:t>D</w:t>
      </w:r>
      <w:r w:rsidR="0034110C" w:rsidRPr="00C60323">
        <w:t>íla</w:t>
      </w:r>
      <w:r w:rsidRPr="00C60323">
        <w:t xml:space="preserve">. Zhotovitel odpovídá za vady podkladů Objednatele podle příslušných ustanovení </w:t>
      </w:r>
      <w:r w:rsidR="00743F9F">
        <w:t>O</w:t>
      </w:r>
      <w:r w:rsidR="007B767B" w:rsidRPr="00C60323">
        <w:t>bčanského zákoníku</w:t>
      </w:r>
      <w:r w:rsidR="00743F9F">
        <w:t>.</w:t>
      </w:r>
    </w:p>
    <w:p w14:paraId="310ABD93" w14:textId="77777777" w:rsidR="00E814B3" w:rsidRPr="008D79E7" w:rsidRDefault="00E814B3" w:rsidP="00D84DBA">
      <w:pPr>
        <w:pStyle w:val="02-ODST-2"/>
        <w:rPr>
          <w:u w:val="single"/>
        </w:rPr>
      </w:pPr>
      <w:r w:rsidRPr="00C60323">
        <w:lastRenderedPageBreak/>
        <w:t xml:space="preserve">Zhotovitel přijímá písemné reklamace vad na poštovní </w:t>
      </w:r>
      <w:proofErr w:type="gramStart"/>
      <w:r w:rsidRPr="00C60323">
        <w:t>adrese</w:t>
      </w:r>
      <w:permStart w:id="1486490359" w:edGrp="everyone"/>
      <w:r w:rsidRPr="00C60323">
        <w:t>:</w:t>
      </w:r>
      <w:r w:rsidR="004B5192" w:rsidRPr="00C60323">
        <w:t>…</w:t>
      </w:r>
      <w:proofErr w:type="gramEnd"/>
      <w:r w:rsidR="004B5192" w:rsidRPr="00C60323">
        <w:t>………………..</w:t>
      </w:r>
      <w:r w:rsidR="000741EF" w:rsidRPr="00C60323">
        <w:t>,</w:t>
      </w:r>
      <w:r w:rsidR="00465613" w:rsidRPr="00C60323">
        <w:rPr>
          <w:u w:val="single"/>
        </w:rPr>
        <w:t xml:space="preserve"> </w:t>
      </w:r>
      <w:permEnd w:id="1486490359"/>
      <w:r w:rsidRPr="00C60323">
        <w:rPr>
          <w:u w:val="single"/>
        </w:rPr>
        <w:t>nebo na e-mailové adrese:</w:t>
      </w:r>
      <w:r w:rsidR="000741EF" w:rsidRPr="00C60323">
        <w:rPr>
          <w:u w:val="single"/>
        </w:rPr>
        <w:t xml:space="preserve"> </w:t>
      </w:r>
      <w:r w:rsidR="007B2912" w:rsidRPr="00C60323">
        <w:rPr>
          <w:u w:val="single"/>
        </w:rPr>
        <w:t xml:space="preserve"> </w:t>
      </w:r>
      <w:permStart w:id="913978529" w:edGrp="everyone"/>
      <w:r w:rsidR="004B5192" w:rsidRPr="00C60323">
        <w:rPr>
          <w:u w:val="single"/>
          <w:shd w:val="clear" w:color="auto" w:fill="BFBFBF" w:themeFill="background1" w:themeFillShade="BF"/>
        </w:rPr>
        <w:t>…………………</w:t>
      </w:r>
    </w:p>
    <w:p w14:paraId="1D105942" w14:textId="46C70484" w:rsidR="008D79E7" w:rsidRPr="008D79E7" w:rsidRDefault="008D79E7" w:rsidP="008D79E7">
      <w:pPr>
        <w:pStyle w:val="02-ODST-2"/>
      </w:pPr>
      <w:r w:rsidRPr="00024600">
        <w:t>Kromě povinností Zhotovitele vyplývajících z vadného plnění Zhotovitele a záruky je Zhotovitel povinen uhradit Objednateli vzniklé prokázané škody, které Objednateli vzniknou v souvislosti s vadným plněním Zhotovitele.</w:t>
      </w:r>
      <w:permEnd w:id="913978529"/>
    </w:p>
    <w:p w14:paraId="04177BEF" w14:textId="1663BBB1" w:rsidR="00A726EB" w:rsidRPr="00C60323" w:rsidRDefault="002B56CD" w:rsidP="00BC60D6">
      <w:pPr>
        <w:pStyle w:val="01-L"/>
      </w:pPr>
      <w:r w:rsidRPr="00C60323">
        <w:t>P</w:t>
      </w:r>
      <w:r w:rsidR="00A726EB" w:rsidRPr="00C60323">
        <w:t>ojištění</w:t>
      </w:r>
      <w:r w:rsidR="009C7754" w:rsidRPr="00C60323">
        <w:t xml:space="preserve"> Zhotovitele</w:t>
      </w:r>
    </w:p>
    <w:p w14:paraId="13FA36E6" w14:textId="6BFD6BC0" w:rsidR="00465613" w:rsidRPr="00C60323" w:rsidRDefault="00465613" w:rsidP="00FB4CFC">
      <w:pPr>
        <w:pStyle w:val="02-ODST-2"/>
      </w:pPr>
      <w:r w:rsidRPr="00C60323">
        <w:t xml:space="preserve">Zhotovitel prohlašuje, že má ke dni podpisu </w:t>
      </w:r>
      <w:r w:rsidR="00704E7D" w:rsidRPr="00C60323">
        <w:t xml:space="preserve">smlouvy </w:t>
      </w:r>
      <w:r w:rsidRPr="00C60323">
        <w:t xml:space="preserve">platně uzavřeno příslušné pojištění pro případ </w:t>
      </w:r>
      <w:permStart w:id="1048455572" w:edGrp="everyone"/>
      <w:r w:rsidRPr="00C60323">
        <w:t>odpovědnosti za škodu způsobenou třetí osobě vzniklou v souvislosti s výkonem jeho podnikatelské činnosti s</w:t>
      </w:r>
      <w:r w:rsidR="00E72B30">
        <w:t xml:space="preserve"> limitem </w:t>
      </w:r>
      <w:r w:rsidRPr="00C60323">
        <w:t>pojistn</w:t>
      </w:r>
      <w:r w:rsidR="00E72B30">
        <w:t>ého</w:t>
      </w:r>
      <w:r w:rsidRPr="00C60323">
        <w:t xml:space="preserve"> plnění ve výši min. </w:t>
      </w:r>
      <w:r w:rsidR="002D7BCC">
        <w:t>25</w:t>
      </w:r>
      <w:r w:rsidR="002078BA" w:rsidRPr="00C60323">
        <w:t> </w:t>
      </w:r>
      <w:r w:rsidRPr="00C60323">
        <w:t>000 000,- Kč</w:t>
      </w:r>
      <w:permEnd w:id="1048455572"/>
      <w:r w:rsidR="00CF5623" w:rsidRPr="00C60323">
        <w:t xml:space="preserve"> a zavazuje se jej mít uzavřené po celou dobu trvání smlouvy</w:t>
      </w:r>
      <w:r w:rsidRPr="00C60323">
        <w:t>.</w:t>
      </w:r>
    </w:p>
    <w:p w14:paraId="0118DC71" w14:textId="7565DB36" w:rsidR="00465613" w:rsidRPr="00C60323" w:rsidRDefault="00E72B30" w:rsidP="00E72B30">
      <w:pPr>
        <w:pStyle w:val="02-ODST-2"/>
      </w:pPr>
      <w:permStart w:id="1403936662" w:edGrp="everyone"/>
      <w:r w:rsidRPr="0078329A">
        <w:t xml:space="preserve">Zhotovitel </w:t>
      </w:r>
      <w:proofErr w:type="gramStart"/>
      <w:r w:rsidRPr="0078329A">
        <w:t>předloží</w:t>
      </w:r>
      <w:proofErr w:type="gramEnd"/>
      <w:r w:rsidRPr="0078329A">
        <w:t xml:space="preserve"> Objednateli originál </w:t>
      </w:r>
      <w:r>
        <w:t xml:space="preserve">nebo kopii pojistného certifikátu případně </w:t>
      </w:r>
      <w:r w:rsidRPr="0078329A">
        <w:t>pojistné smlouvy před podpisem smlouvy s tím, že Objednatel je oprávněn si udělat kopii předložen</w:t>
      </w:r>
      <w:r>
        <w:t>ých dokumentů</w:t>
      </w:r>
      <w:r w:rsidRPr="0078329A">
        <w:t>.</w:t>
      </w:r>
      <w:permEnd w:id="1403936662"/>
    </w:p>
    <w:p w14:paraId="31CD8815" w14:textId="15370F8F" w:rsidR="00465613" w:rsidRPr="00C60323" w:rsidRDefault="00CF5623" w:rsidP="00FB4CFC">
      <w:pPr>
        <w:pStyle w:val="02-ODST-2"/>
      </w:pPr>
      <w:r w:rsidRPr="00C60323">
        <w:t xml:space="preserve">Zhotovitel je povinen zajistit nepřetržité trvání pojištění v dohodnutém rozsahu a po dohodnutou dobu. V případě snížení </w:t>
      </w:r>
      <w:r w:rsidR="00E72B30">
        <w:t xml:space="preserve">limitu </w:t>
      </w:r>
      <w:r w:rsidRPr="00C60323">
        <w:t>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72274DEF" w14:textId="07CAC4EE" w:rsidR="00CF5623" w:rsidRPr="00C60323" w:rsidRDefault="00CF5623" w:rsidP="00FB4CFC">
      <w:pPr>
        <w:pStyle w:val="02-ODST-2"/>
      </w:pPr>
      <w:r w:rsidRPr="00C60323">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1C087C8B" w14:textId="51A50CEA" w:rsidR="00CF5623" w:rsidRPr="00C60323" w:rsidRDefault="00CF5623" w:rsidP="00FB4CFC">
      <w:pPr>
        <w:pStyle w:val="02-ODST-2"/>
      </w:pPr>
      <w:r w:rsidRPr="00C60323">
        <w:t xml:space="preserve">V případě výše uvedené změny pojistné smlouvy nebo jejího nového sjednání je Zhotovitel povinen a Objednatel oprávněn postupovat obdobně podle odst. </w:t>
      </w:r>
      <w:permStart w:id="1238393890" w:edGrp="everyone"/>
      <w:r w:rsidRPr="00C60323">
        <w:t>1</w:t>
      </w:r>
      <w:r w:rsidR="00827FDF">
        <w:t>1</w:t>
      </w:r>
      <w:r w:rsidRPr="00C60323">
        <w:t>.2.</w:t>
      </w:r>
      <w:permEnd w:id="1238393890"/>
      <w:r w:rsidRPr="00C60323">
        <w:t xml:space="preserve"> smlouvy</w:t>
      </w:r>
      <w:r w:rsidR="002B56CD" w:rsidRPr="00C60323">
        <w:t>.</w:t>
      </w:r>
    </w:p>
    <w:p w14:paraId="34EA6DD7" w14:textId="77777777" w:rsidR="00A726EB" w:rsidRPr="00C60323" w:rsidRDefault="00A726EB" w:rsidP="000062C6">
      <w:pPr>
        <w:pStyle w:val="01-L"/>
      </w:pPr>
      <w:r w:rsidRPr="00C60323">
        <w:t xml:space="preserve">Smluvní pokuty, </w:t>
      </w:r>
      <w:r w:rsidR="00862BBA" w:rsidRPr="00C60323">
        <w:t>úrok z prodlení</w:t>
      </w:r>
    </w:p>
    <w:p w14:paraId="0EA8CD15" w14:textId="65D9D80C" w:rsidR="002B56CD" w:rsidRPr="00C60323" w:rsidRDefault="002B56CD" w:rsidP="007B7E49">
      <w:pPr>
        <w:pStyle w:val="02-ODST-2"/>
      </w:pPr>
      <w:r w:rsidRPr="00C60323">
        <w:t>Smluvní strana je oprávněna v případě prodlení druhé Smluvní strany s úhradou peněžitého plnění požadovat úhradu úroku z prodlení v zákonné výši podle občanskoprávních předpisů.</w:t>
      </w:r>
    </w:p>
    <w:p w14:paraId="208498C7" w14:textId="2C908486" w:rsidR="00862BBA" w:rsidRPr="00C60323" w:rsidRDefault="009F2B5F" w:rsidP="007B7E49">
      <w:pPr>
        <w:pStyle w:val="02-ODST-2"/>
      </w:pPr>
      <w:r w:rsidRPr="00C60323">
        <w:t>B</w:t>
      </w:r>
      <w:r w:rsidR="00862BBA" w:rsidRPr="00C60323">
        <w:t xml:space="preserve">ude-li Zhotovitel v prodlení se splněním sjednaného termínu předání </w:t>
      </w:r>
      <w:r w:rsidR="00137AF0" w:rsidRPr="00C60323">
        <w:t xml:space="preserve">Díla </w:t>
      </w:r>
      <w:r w:rsidR="00862BBA" w:rsidRPr="00C60323">
        <w:t xml:space="preserve">z důvodu na své straně, je Objednatel oprávněn požadovat po Zhotoviteli úhradu smluvní pokuty ve výši </w:t>
      </w:r>
      <w:proofErr w:type="gramStart"/>
      <w:r w:rsidR="00ED079C" w:rsidRPr="00C60323">
        <w:t>0,</w:t>
      </w:r>
      <w:r w:rsidR="00AF36A3" w:rsidRPr="00C60323">
        <w:t>0</w:t>
      </w:r>
      <w:r w:rsidR="00ED079C" w:rsidRPr="00C60323">
        <w:t>5%</w:t>
      </w:r>
      <w:proofErr w:type="gramEnd"/>
      <w:r w:rsidR="00862BBA" w:rsidRPr="00C60323">
        <w:t xml:space="preserve"> </w:t>
      </w:r>
      <w:r w:rsidR="00295600" w:rsidRPr="00C60323">
        <w:t>z Ceny</w:t>
      </w:r>
      <w:r w:rsidR="00ED079C" w:rsidRPr="00C60323">
        <w:t xml:space="preserve"> </w:t>
      </w:r>
      <w:r w:rsidR="00862BBA" w:rsidRPr="00C60323">
        <w:t xml:space="preserve">díla </w:t>
      </w:r>
      <w:r w:rsidR="00ED079C" w:rsidRPr="00C60323">
        <w:t xml:space="preserve">vč. DPH </w:t>
      </w:r>
      <w:r w:rsidR="00862BBA" w:rsidRPr="00C60323">
        <w:t>za každý i započatý den prodlení.</w:t>
      </w:r>
    </w:p>
    <w:p w14:paraId="19E5C6F3" w14:textId="3F38E19F" w:rsidR="00ED079C" w:rsidRPr="00C60323" w:rsidRDefault="00DD4B0F" w:rsidP="007B7E49">
      <w:pPr>
        <w:pStyle w:val="02-ODST-2"/>
      </w:pPr>
      <w:r w:rsidRPr="00C60323">
        <w:t>Z</w:t>
      </w:r>
      <w:r w:rsidR="00ED079C" w:rsidRPr="00C60323">
        <w:t xml:space="preserve">a vadné plnění, tj. bude-li mít </w:t>
      </w:r>
      <w:r w:rsidR="00137AF0" w:rsidRPr="00C60323">
        <w:t xml:space="preserve">Dílo </w:t>
      </w:r>
      <w:r w:rsidR="00ED079C" w:rsidRPr="00C60323">
        <w:t xml:space="preserve">vady, zaplatí </w:t>
      </w:r>
      <w:r w:rsidRPr="00C60323">
        <w:t>Z</w:t>
      </w:r>
      <w:r w:rsidR="00ED079C" w:rsidRPr="00C60323">
        <w:t xml:space="preserve">hotovitel </w:t>
      </w:r>
      <w:r w:rsidRPr="00C60323">
        <w:t>O</w:t>
      </w:r>
      <w:r w:rsidR="00ED079C" w:rsidRPr="00C60323">
        <w:t xml:space="preserve">bjednateli smluvní pokutu </w:t>
      </w:r>
      <w:r w:rsidR="00295600" w:rsidRPr="00C60323">
        <w:t>1</w:t>
      </w:r>
      <w:r w:rsidR="00081B3B">
        <w:t xml:space="preserve"> </w:t>
      </w:r>
      <w:r w:rsidR="00295600" w:rsidRPr="00C60323">
        <w:t>0</w:t>
      </w:r>
      <w:r w:rsidR="00ED079C" w:rsidRPr="00C60323">
        <w:t xml:space="preserve">00,- Kč za každou vadu a den trvání závadného stavu (do protokolárního předání odstraněné vady </w:t>
      </w:r>
      <w:r w:rsidRPr="00C60323">
        <w:t>O</w:t>
      </w:r>
      <w:r w:rsidR="00ED079C" w:rsidRPr="00C60323">
        <w:t xml:space="preserve">bjednateli, potvrzeného </w:t>
      </w:r>
      <w:r w:rsidRPr="00C60323">
        <w:t>O</w:t>
      </w:r>
      <w:r w:rsidR="00ED079C" w:rsidRPr="00C60323">
        <w:t xml:space="preserve">bjednatelem). Tuto smluvní pokutu </w:t>
      </w:r>
      <w:r w:rsidRPr="00C60323">
        <w:t>Z</w:t>
      </w:r>
      <w:r w:rsidR="00ED079C" w:rsidRPr="00C60323">
        <w:t>hotovitel neplatí, pokud do</w:t>
      </w:r>
      <w:r w:rsidRPr="00C60323">
        <w:t xml:space="preserve"> </w:t>
      </w:r>
      <w:r w:rsidR="00ED079C" w:rsidRPr="00C60323">
        <w:t>5 kalendářních dnů od obdržení reklamace:</w:t>
      </w:r>
    </w:p>
    <w:p w14:paraId="1F0E2066" w14:textId="77777777" w:rsidR="00ED079C" w:rsidRPr="00C60323" w:rsidRDefault="00ED079C" w:rsidP="00D6209F">
      <w:pPr>
        <w:numPr>
          <w:ilvl w:val="0"/>
          <w:numId w:val="8"/>
        </w:numPr>
        <w:spacing w:before="0"/>
        <w:jc w:val="both"/>
      </w:pPr>
      <w:r w:rsidRPr="00C60323">
        <w:rPr>
          <w:spacing w:val="0"/>
        </w:rPr>
        <w:t xml:space="preserve">prokáže písemným potvrzením podepsaným pověřeným zástupcem </w:t>
      </w:r>
      <w:r w:rsidR="00DD4B0F" w:rsidRPr="00C60323">
        <w:rPr>
          <w:spacing w:val="0"/>
        </w:rPr>
        <w:t>O</w:t>
      </w:r>
      <w:r w:rsidRPr="00C60323">
        <w:rPr>
          <w:spacing w:val="0"/>
        </w:rPr>
        <w:t>bjednatele, že odstranil vadu</w:t>
      </w:r>
      <w:r w:rsidRPr="00C60323">
        <w:t xml:space="preserve"> i její následky a nahradil škodu a/nebo</w:t>
      </w:r>
    </w:p>
    <w:p w14:paraId="7BFDA927" w14:textId="30A23848" w:rsidR="00ED079C" w:rsidRPr="00C60323" w:rsidRDefault="00ED079C" w:rsidP="00D6209F">
      <w:pPr>
        <w:pStyle w:val="02-ODST-2"/>
        <w:numPr>
          <w:ilvl w:val="0"/>
          <w:numId w:val="8"/>
        </w:numPr>
        <w:tabs>
          <w:tab w:val="clear" w:pos="567"/>
          <w:tab w:val="left" w:pos="426"/>
        </w:tabs>
      </w:pPr>
      <w:r w:rsidRPr="00C60323">
        <w:t>dohodne-li se s </w:t>
      </w:r>
      <w:r w:rsidR="00DD4B0F" w:rsidRPr="00C60323">
        <w:t>O</w:t>
      </w:r>
      <w:r w:rsidRPr="00C60323">
        <w:t xml:space="preserve">bjednatelem písemně a poskytne (uhradí) slevu ze smluvní </w:t>
      </w:r>
      <w:r w:rsidR="00370867" w:rsidRPr="00C60323">
        <w:t>C</w:t>
      </w:r>
      <w:r w:rsidRPr="00C60323">
        <w:t xml:space="preserve">eny díla ve výši dohodnuté </w:t>
      </w:r>
      <w:r w:rsidR="00DD4B0F" w:rsidRPr="00C60323">
        <w:t>O</w:t>
      </w:r>
      <w:r w:rsidRPr="00C60323">
        <w:t>bjednatelem</w:t>
      </w:r>
      <w:r w:rsidR="00081B3B">
        <w:t>.</w:t>
      </w:r>
    </w:p>
    <w:p w14:paraId="436A7A60" w14:textId="6E7CEE96" w:rsidR="001E4BEB" w:rsidRPr="00C60323" w:rsidRDefault="001E4BEB" w:rsidP="001E4BEB">
      <w:pPr>
        <w:pStyle w:val="02-ODST-2"/>
      </w:pPr>
      <w:r w:rsidRPr="00C60323">
        <w:t xml:space="preserve">V případě porušení právních a ostatních obecně závazných předpisů k zajištění BOZP, PO, nakládání s odpady a vnitřních předpisů Objednatele, je Objednatel oprávněn požadovat po Zhotoviteli úhradu smluvní pokuty ve výši stanovené </w:t>
      </w:r>
      <w:proofErr w:type="gramStart"/>
      <w:r w:rsidRPr="00C60323">
        <w:t>v  Registru</w:t>
      </w:r>
      <w:proofErr w:type="gramEnd"/>
      <w:r w:rsidRPr="00C60323">
        <w:t xml:space="preserve"> bezpečnostních požadavků ČEPRO, a.s. (dále jen "Registr"), který tvoří nedílnou součást této </w:t>
      </w:r>
      <w:r w:rsidR="00CD2C5B" w:rsidRPr="00C60323">
        <w:t>s</w:t>
      </w:r>
      <w:r w:rsidRPr="00C60323">
        <w:t>mlouvy. Nestanoví-li Registr podle předchozí věty smluvní pokutu za příslušné porušení právních předpisů k zajištění BOZP a požární ochrany upravujících nakládání s odpady a/nebo vnitřních předpisů Objednatele, pak činí smluvní pokuta částku 5</w:t>
      </w:r>
      <w:r w:rsidR="00A43BA3">
        <w:t xml:space="preserve"> </w:t>
      </w:r>
      <w:r w:rsidRPr="00C60323">
        <w:t xml:space="preserve">000,- Kč za každý jednotlivý případ porušení. Porušení bude zaznamenáno ve stavebním deníku a/nebo jiným vhodným způsobem oprávněným </w:t>
      </w:r>
      <w:r w:rsidR="00CD2C5B" w:rsidRPr="00C60323">
        <w:t>z</w:t>
      </w:r>
      <w:r w:rsidRPr="00C60323">
        <w:t>ástupcem Objednatele.</w:t>
      </w:r>
    </w:p>
    <w:p w14:paraId="7971DCAA" w14:textId="68B9209B" w:rsidR="005E7A3F" w:rsidRPr="00C60323" w:rsidRDefault="005E7A3F" w:rsidP="005E7A3F">
      <w:pPr>
        <w:pStyle w:val="02-ODST-2"/>
      </w:pPr>
      <w:r w:rsidRPr="00C60323">
        <w:t xml:space="preserve">Pokud </w:t>
      </w:r>
      <w:proofErr w:type="gramStart"/>
      <w:r w:rsidRPr="00C60323">
        <w:t>Zhotovitel  uvede</w:t>
      </w:r>
      <w:proofErr w:type="gramEnd"/>
      <w:r w:rsidRPr="00C60323">
        <w:t xml:space="preserve"> nepravdivé údaje v čestném prohlášení o neexistenci střetu zájmů a pravdivosti údajů o skutečném majiteli, které je přílohou </w:t>
      </w:r>
      <w:permStart w:id="349324215" w:edGrp="everyone"/>
      <w:r w:rsidRPr="00C60323">
        <w:t xml:space="preserve">č. </w:t>
      </w:r>
      <w:r w:rsidR="00A43BA3">
        <w:t>2</w:t>
      </w:r>
      <w:r w:rsidRPr="00C60323">
        <w:t xml:space="preserve"> </w:t>
      </w:r>
      <w:permEnd w:id="349324215"/>
      <w:r w:rsidRPr="00C60323">
        <w:t>této smlouvy, zavazuje se uhradit Objednateli smluvní pokutu ve výši ve výši 50 000,- Kč.</w:t>
      </w:r>
    </w:p>
    <w:p w14:paraId="202B65E3" w14:textId="3B0F013E" w:rsidR="005E7A3F" w:rsidRPr="00C60323" w:rsidRDefault="005E7A3F" w:rsidP="005E7A3F">
      <w:pPr>
        <w:pStyle w:val="02-ODST-2"/>
      </w:pPr>
      <w:r w:rsidRPr="00C60323">
        <w:t>V případě, že Zhotovitel poruší povinnost dle odst</w:t>
      </w:r>
      <w:r w:rsidR="003F52BF" w:rsidRPr="00C60323">
        <w:t xml:space="preserve">. </w:t>
      </w:r>
      <w:permStart w:id="95321179" w:edGrp="everyone"/>
      <w:r w:rsidR="003F52BF" w:rsidRPr="00C60323">
        <w:t>1</w:t>
      </w:r>
      <w:r w:rsidR="00F469D3">
        <w:t>4</w:t>
      </w:r>
      <w:r w:rsidR="003F52BF" w:rsidRPr="00C60323">
        <w:t>.</w:t>
      </w:r>
      <w:r w:rsidR="00026B4A" w:rsidRPr="00C60323">
        <w:t>8</w:t>
      </w:r>
      <w:r w:rsidR="003F52BF" w:rsidRPr="00C60323">
        <w:t xml:space="preserve">. </w:t>
      </w:r>
      <w:permEnd w:id="95321179"/>
      <w:r w:rsidRPr="00C60323">
        <w:t xml:space="preserve">této smlouvy informovat Objednatele o změně v zápisu údajů o jeho skutečném majiteli nebo o změně v zápisu údajů o skutečném majiteli poddodavatele, jehož prostřednictvím Zhotovitel v zadávacím  řízení vedoucím k uzavření této </w:t>
      </w:r>
      <w:r w:rsidRPr="00C60323">
        <w:lastRenderedPageBreak/>
        <w:t xml:space="preserve">smlouvy prokazoval kvalifikaci, zavazuje se uhradit Objednateli smluvní pokutu ve výši 1 000,- Kč za každý započatý den prodlení s porušením této povinnosti, došlo-li v důsledku této změny k zápisu veřejného funkcionáře uvedeného v </w:t>
      </w:r>
      <w:proofErr w:type="spellStart"/>
      <w:r w:rsidRPr="00C60323">
        <w:t>ust</w:t>
      </w:r>
      <w:proofErr w:type="spellEnd"/>
      <w:r w:rsidRPr="00C60323">
        <w:t xml:space="preserve">. § 2 odst. 1 písm. c) zákona č. 159/2006 Sb., o střetu zájmů, ve znění pozdějších předpisů (dále jen "ZSZ") jako skutečného majitele </w:t>
      </w:r>
      <w:proofErr w:type="gramStart"/>
      <w:r w:rsidRPr="00C60323">
        <w:t>Zhotovitele  nebo</w:t>
      </w:r>
      <w:proofErr w:type="gramEnd"/>
      <w:r w:rsidRPr="00C60323">
        <w:t xml:space="preserve"> poddodavatele z titulu osoby s koncovým vlivem, nebo smluvní pokutu ve výši 500,-  Kč za každý započatý den prodlení s porušením této povinnosti, došlo </w:t>
      </w:r>
      <w:proofErr w:type="spellStart"/>
      <w:r w:rsidRPr="00C60323">
        <w:t>li</w:t>
      </w:r>
      <w:proofErr w:type="spellEnd"/>
      <w:r w:rsidRPr="00C60323">
        <w:t xml:space="preserve"> v důsledku této změny k zápisu jakékoliv jiné změny.</w:t>
      </w:r>
    </w:p>
    <w:p w14:paraId="43719417" w14:textId="1843D75B" w:rsidR="00905EDE" w:rsidRPr="00C60323" w:rsidRDefault="00905EDE" w:rsidP="004B162C">
      <w:pPr>
        <w:pStyle w:val="02-ODST-2"/>
      </w:pPr>
      <w:r w:rsidRPr="00C60323">
        <w:t xml:space="preserve">Pokud Zhotovitel uvede nepravdivé údaje v čestném prohlášení o nepodléhání omezujícím opatřením, které je přílohou </w:t>
      </w:r>
      <w:permStart w:id="236595903" w:edGrp="everyone"/>
      <w:r w:rsidRPr="00C60323">
        <w:t xml:space="preserve">č. </w:t>
      </w:r>
      <w:r w:rsidR="00F469D3">
        <w:t>3</w:t>
      </w:r>
      <w:r w:rsidRPr="00C60323">
        <w:t xml:space="preserve"> </w:t>
      </w:r>
      <w:permEnd w:id="236595903"/>
      <w:r w:rsidRPr="00C60323">
        <w:t xml:space="preserve">této </w:t>
      </w:r>
      <w:r w:rsidR="00A04EC8" w:rsidRPr="00C60323">
        <w:t>s</w:t>
      </w:r>
      <w:r w:rsidRPr="00C60323">
        <w:t xml:space="preserve">mlouvy, zavazuje se uhradit Objednateli </w:t>
      </w:r>
      <w:r w:rsidR="00A04EC8" w:rsidRPr="00C60323">
        <w:t>s</w:t>
      </w:r>
      <w:r w:rsidRPr="00C60323">
        <w:t>mluvní pokutu ve výši 50 000,- Kč.</w:t>
      </w:r>
    </w:p>
    <w:p w14:paraId="774AFC09" w14:textId="21D62A4E" w:rsidR="00905EDE" w:rsidRPr="00C60323" w:rsidRDefault="00905EDE" w:rsidP="004B162C">
      <w:pPr>
        <w:pStyle w:val="02-ODST-2"/>
      </w:pPr>
      <w:r w:rsidRPr="00C60323">
        <w:t xml:space="preserve">V případě, že </w:t>
      </w:r>
      <w:proofErr w:type="gramStart"/>
      <w:r w:rsidRPr="00C60323">
        <w:t>Zhotovitel  poruší</w:t>
      </w:r>
      <w:proofErr w:type="gramEnd"/>
      <w:r w:rsidRPr="00C60323">
        <w:t xml:space="preserve"> povinnost dle </w:t>
      </w:r>
      <w:permStart w:id="1516245278" w:edGrp="everyone"/>
      <w:r w:rsidRPr="00C60323">
        <w:t xml:space="preserve">odst. </w:t>
      </w:r>
      <w:r w:rsidR="009A37B3" w:rsidRPr="00C60323">
        <w:t>1</w:t>
      </w:r>
      <w:r w:rsidR="00F469D3">
        <w:t>4</w:t>
      </w:r>
      <w:r w:rsidR="009A37B3" w:rsidRPr="00C60323">
        <w:t>.5.</w:t>
      </w:r>
      <w:r w:rsidRPr="00C60323">
        <w:t xml:space="preserve"> </w:t>
      </w:r>
      <w:permEnd w:id="1516245278"/>
      <w:r w:rsidRPr="00C60323">
        <w:t xml:space="preserve"> této </w:t>
      </w:r>
      <w:r w:rsidR="009A37B3" w:rsidRPr="00C60323">
        <w:t>s</w:t>
      </w:r>
      <w:r w:rsidRPr="00C60323">
        <w:t xml:space="preserve">mlouvy informovat Objednatele o změně údajů a skutečností, o nichž činil Zhotovitel  čestné prohlášení o nepodléhání omezujícím opatřením, které je přílohou </w:t>
      </w:r>
      <w:permStart w:id="537793497" w:edGrp="everyone"/>
      <w:r w:rsidRPr="00C60323">
        <w:t xml:space="preserve">č. </w:t>
      </w:r>
      <w:r w:rsidR="00F469D3">
        <w:t>3</w:t>
      </w:r>
      <w:permEnd w:id="537793497"/>
      <w:r w:rsidRPr="00C60323">
        <w:t xml:space="preserve"> této </w:t>
      </w:r>
      <w:r w:rsidR="009A37B3" w:rsidRPr="00C60323">
        <w:t>s</w:t>
      </w:r>
      <w:r w:rsidRPr="00C60323">
        <w:t xml:space="preserve">mlouvy a které vedou k jeho nepravdivosti , zavazuje se uhradit Objednateli </w:t>
      </w:r>
      <w:r w:rsidR="009A37B3" w:rsidRPr="00C60323">
        <w:t>s</w:t>
      </w:r>
      <w:r w:rsidRPr="00C60323">
        <w:t xml:space="preserve">mluvní pokutu ve výši </w:t>
      </w:r>
      <w:r w:rsidR="00A04EC8" w:rsidRPr="00C60323">
        <w:t>5</w:t>
      </w:r>
      <w:r w:rsidRPr="00C60323">
        <w:t>00</w:t>
      </w:r>
      <w:r w:rsidR="00F469D3">
        <w:t>,-</w:t>
      </w:r>
      <w:r w:rsidRPr="00C60323">
        <w:t xml:space="preserve"> Kč</w:t>
      </w:r>
      <w:r w:rsidR="00F469D3">
        <w:t xml:space="preserve"> </w:t>
      </w:r>
      <w:r w:rsidRPr="00C60323">
        <w:t>za každý započatý den prodlení s porušením této povinnosti.</w:t>
      </w:r>
    </w:p>
    <w:p w14:paraId="33264CC3" w14:textId="7821C81D" w:rsidR="00CF5623" w:rsidRPr="00C60323" w:rsidRDefault="00CF5623" w:rsidP="005E7A3F">
      <w:pPr>
        <w:pStyle w:val="02-ODST-2"/>
      </w:pPr>
      <w:r w:rsidRPr="00C60323">
        <w:t xml:space="preserve">Bude-li Zhotovitel v prodlení se splněním informační povinnosti dle odst. </w:t>
      </w:r>
      <w:permStart w:id="218062464" w:edGrp="everyone"/>
      <w:r w:rsidRPr="00C60323">
        <w:t>1</w:t>
      </w:r>
      <w:r w:rsidR="00C626F7">
        <w:t>1</w:t>
      </w:r>
      <w:r w:rsidRPr="00C60323">
        <w:t xml:space="preserve">.3. </w:t>
      </w:r>
      <w:permEnd w:id="218062464"/>
      <w:r w:rsidRPr="00C60323">
        <w:t>této smlouvy, je Objednatel oprávněn požadovat po Zhotoviteli úhradu smluvní pokuty ve výši 5 000,- Kč za každý i započatý den prodlení.</w:t>
      </w:r>
    </w:p>
    <w:p w14:paraId="54977EE2" w14:textId="714ED94F" w:rsidR="00AF36A3" w:rsidRPr="00C60323" w:rsidRDefault="00AF36A3" w:rsidP="005E7A3F">
      <w:pPr>
        <w:pStyle w:val="02-ODST-2"/>
      </w:pPr>
      <w:r w:rsidRPr="00C60323">
        <w:t xml:space="preserve">Pokud Zhotovitel </w:t>
      </w:r>
      <w:proofErr w:type="gramStart"/>
      <w:r w:rsidRPr="00C60323">
        <w:t>poruší</w:t>
      </w:r>
      <w:proofErr w:type="gramEnd"/>
      <w:r w:rsidRPr="00C60323">
        <w:t xml:space="preserve"> povinnost mít uzavřené příslušné pojištění po celou dobu trvání smlouvy, je Objednatel oprávněn požadovat po Zhotoviteli úhradu smluvní pokuty ve výši 1 % z minimálního pojistného plnění pro to pojištění, které nemá uzavřeno.</w:t>
      </w:r>
    </w:p>
    <w:p w14:paraId="4D4F3949" w14:textId="77777777" w:rsidR="00862BBA" w:rsidRPr="00C60323" w:rsidRDefault="00862BBA" w:rsidP="007B7E49">
      <w:pPr>
        <w:pStyle w:val="02-ODST-2"/>
      </w:pPr>
      <w:r w:rsidRPr="00C60323">
        <w:t>Smluvní pokutu vyúčtuje oprávněná Smluvní strana povinné Smluvní straně písemnou formou.</w:t>
      </w:r>
    </w:p>
    <w:p w14:paraId="73558E57" w14:textId="3202A727" w:rsidR="00DD4B0F" w:rsidRPr="00C60323" w:rsidRDefault="00DD4B0F" w:rsidP="007B7E49">
      <w:pPr>
        <w:pStyle w:val="02-ODST-2"/>
      </w:pPr>
      <w:r w:rsidRPr="00C60323">
        <w:t xml:space="preserve">Ve vyúčtování musí být uvedeno ustanovení </w:t>
      </w:r>
      <w:r w:rsidR="00CD2C5B" w:rsidRPr="00C60323">
        <w:t>s</w:t>
      </w:r>
      <w:r w:rsidRPr="00C60323">
        <w:t>mlouvy, které k vyúčtování smluvní pokuty opravňuje a způsob výpočtu celkové výše smluvní pokuty</w:t>
      </w:r>
    </w:p>
    <w:p w14:paraId="3442A43B" w14:textId="77777777" w:rsidR="00DD4B0F" w:rsidRPr="00C60323" w:rsidRDefault="00DD4B0F" w:rsidP="007B7E49">
      <w:pPr>
        <w:pStyle w:val="02-ODST-2"/>
      </w:pPr>
      <w:r w:rsidRPr="00C60323">
        <w:t>Povinná Smluvní strana je povinna uhradit vyúčtované smluvní pokuty nejpozději do 30 dnů ode dne obdržení příslušného vyúčtování.</w:t>
      </w:r>
    </w:p>
    <w:p w14:paraId="7BA33263" w14:textId="77777777" w:rsidR="00862BBA" w:rsidRPr="00C60323" w:rsidRDefault="00DD4B0F" w:rsidP="007B7E49">
      <w:pPr>
        <w:pStyle w:val="02-ODST-2"/>
      </w:pPr>
      <w:r w:rsidRPr="00C60323">
        <w:t>Zaplacením jakékoli smluvní pokuty není dotčeno právo Objednatele požadovat na Zhotoviteli náhradu škody, a to v plném rozsahu.</w:t>
      </w:r>
    </w:p>
    <w:p w14:paraId="7015129C" w14:textId="406933D2" w:rsidR="00A726EB" w:rsidRPr="00C60323" w:rsidRDefault="00DD4B0F" w:rsidP="002B56CD">
      <w:pPr>
        <w:pStyle w:val="02-ODST-2"/>
      </w:pPr>
      <w:r w:rsidRPr="00C60323">
        <w:t xml:space="preserve">Zhotovitel prohlašuje, že smluvní pokuty stanovené touto </w:t>
      </w:r>
      <w:r w:rsidR="00CD2C5B" w:rsidRPr="00C60323">
        <w:t>s</w:t>
      </w:r>
      <w:r w:rsidRPr="00C60323">
        <w:t>mlouvou považuje za přiměřené, a to s ohledem na povinnosti, ke kterým se vztahují.</w:t>
      </w:r>
    </w:p>
    <w:p w14:paraId="7377D9CA" w14:textId="77777777" w:rsidR="00A726EB" w:rsidRPr="00C60323" w:rsidRDefault="00E51B58" w:rsidP="00391827">
      <w:pPr>
        <w:pStyle w:val="01-L"/>
      </w:pPr>
      <w:r w:rsidRPr="00C60323">
        <w:t>Z</w:t>
      </w:r>
      <w:r w:rsidR="00A726EB" w:rsidRPr="00C60323">
        <w:t>ánik smlouvy</w:t>
      </w:r>
    </w:p>
    <w:p w14:paraId="57EB029B" w14:textId="13DAB911" w:rsidR="00E51B58" w:rsidRPr="00C60323" w:rsidRDefault="00E51B58" w:rsidP="00391827">
      <w:pPr>
        <w:pStyle w:val="02-ODST-2"/>
      </w:pPr>
      <w:r w:rsidRPr="00C60323">
        <w:t xml:space="preserve">Zánik této </w:t>
      </w:r>
      <w:r w:rsidR="00C81C08" w:rsidRPr="00C60323">
        <w:t>s</w:t>
      </w:r>
      <w:r w:rsidRPr="00C60323">
        <w:t xml:space="preserve">mlouvy a dílčích smluv je upraven ve VOP a v této </w:t>
      </w:r>
      <w:r w:rsidR="00C81C08" w:rsidRPr="00C60323">
        <w:t>s</w:t>
      </w:r>
      <w:r w:rsidRPr="00C60323">
        <w:t>mlouvě.</w:t>
      </w:r>
    </w:p>
    <w:p w14:paraId="6DCFE79F" w14:textId="2282B994" w:rsidR="00E51B58" w:rsidRPr="00C60323" w:rsidRDefault="00E51B58" w:rsidP="00391827">
      <w:pPr>
        <w:pStyle w:val="02-ODST-2"/>
      </w:pPr>
      <w:r w:rsidRPr="00C60323">
        <w:t xml:space="preserve">Smluvní strany se dohodly, že tato </w:t>
      </w:r>
      <w:r w:rsidR="00137AF0" w:rsidRPr="00C60323">
        <w:t>smlouva</w:t>
      </w:r>
      <w:r w:rsidRPr="00C60323">
        <w:t xml:space="preserve">, jakož i dílčí smlouva uzavřená na základě této </w:t>
      </w:r>
      <w:r w:rsidR="00137AF0" w:rsidRPr="00C60323">
        <w:t xml:space="preserve">smlouvy </w:t>
      </w:r>
      <w:r w:rsidRPr="00C60323">
        <w:t xml:space="preserve">zaniká písemnou dohodou Smluvních stran či jednostranným právním jednáním jedné ze </w:t>
      </w:r>
      <w:r w:rsidR="00C81C08" w:rsidRPr="00C60323">
        <w:t>s</w:t>
      </w:r>
      <w:r w:rsidRPr="00C60323">
        <w:t>mluvních stran v souladu s </w:t>
      </w:r>
      <w:r w:rsidR="00FA0F56">
        <w:t>obecně závaznými právními předpisy</w:t>
      </w:r>
      <w:r w:rsidRPr="00C60323">
        <w:t>.</w:t>
      </w:r>
      <w:bookmarkStart w:id="11" w:name="_Ref401561625"/>
    </w:p>
    <w:p w14:paraId="5BF5AD81" w14:textId="715F05CD" w:rsidR="00370867" w:rsidRPr="00C60323" w:rsidRDefault="00E51B58" w:rsidP="00391827">
      <w:pPr>
        <w:pStyle w:val="02-ODST-2"/>
      </w:pPr>
      <w:r w:rsidRPr="00C60323">
        <w:t xml:space="preserve">Smluvní strany se dohodly, že Objednatel má právo odstoupit od této </w:t>
      </w:r>
      <w:r w:rsidR="00CD2C5B" w:rsidRPr="00C60323">
        <w:t>s</w:t>
      </w:r>
      <w:r w:rsidRPr="00C60323">
        <w:t>mlouvy zcela či zčásti v těchto případech:</w:t>
      </w:r>
      <w:bookmarkEnd w:id="11"/>
      <w:r w:rsidRPr="00C60323">
        <w:t xml:space="preserve"> </w:t>
      </w:r>
    </w:p>
    <w:p w14:paraId="7B0E19AF" w14:textId="77777777" w:rsidR="00370867" w:rsidRPr="00C60323" w:rsidRDefault="00E51B58" w:rsidP="00A52298">
      <w:pPr>
        <w:pStyle w:val="05-ODST-3"/>
      </w:pPr>
      <w:r w:rsidRPr="00C60323">
        <w:t xml:space="preserve">bezdůvodné odmítnutí uzavřít dílčí smlouvu; </w:t>
      </w:r>
    </w:p>
    <w:p w14:paraId="66FC3706" w14:textId="20D127D8" w:rsidR="00370867" w:rsidRPr="00C60323" w:rsidRDefault="00E51B58" w:rsidP="00A52298">
      <w:pPr>
        <w:pStyle w:val="05-ODST-3"/>
      </w:pPr>
      <w:r w:rsidRPr="00C60323">
        <w:t xml:space="preserve">Zhotovitel neprovádí </w:t>
      </w:r>
      <w:r w:rsidR="00137AF0" w:rsidRPr="00C60323">
        <w:t>D</w:t>
      </w:r>
      <w:r w:rsidRPr="00C60323">
        <w:t xml:space="preserve">ílo řádně a včas; </w:t>
      </w:r>
    </w:p>
    <w:p w14:paraId="74D7C31C" w14:textId="77777777" w:rsidR="00370867" w:rsidRPr="00C60323" w:rsidRDefault="00E51B58" w:rsidP="00A52298">
      <w:pPr>
        <w:pStyle w:val="05-ODST-3"/>
      </w:pPr>
      <w:r w:rsidRPr="00C60323">
        <w:t xml:space="preserve">Zhotovitel opakovaně </w:t>
      </w:r>
      <w:proofErr w:type="gramStart"/>
      <w:r w:rsidRPr="00C60323">
        <w:t>nedodrží</w:t>
      </w:r>
      <w:proofErr w:type="gramEnd"/>
      <w:r w:rsidRPr="00C60323">
        <w:t xml:space="preserve"> podmínky stanovené touto </w:t>
      </w:r>
      <w:r w:rsidR="00137AF0" w:rsidRPr="00C60323">
        <w:t>smlouvou</w:t>
      </w:r>
      <w:r w:rsidRPr="00C60323">
        <w:t xml:space="preserve">; </w:t>
      </w:r>
    </w:p>
    <w:p w14:paraId="1464F286" w14:textId="77777777" w:rsidR="00370867" w:rsidRPr="00C60323" w:rsidRDefault="00E51B58" w:rsidP="00A52298">
      <w:pPr>
        <w:pStyle w:val="05-ODST-3"/>
      </w:pPr>
      <w:r w:rsidRPr="00C60323">
        <w:t xml:space="preserve">bude na Zhotovitele podán návrh na zahájení insolvenčního řízení dle zákona č. 182/2006 Sb., insolvenční zákon, v platném znění; </w:t>
      </w:r>
    </w:p>
    <w:p w14:paraId="7FB8C123" w14:textId="77777777" w:rsidR="00370867" w:rsidRPr="00C60323" w:rsidRDefault="00E51B58" w:rsidP="00A52298">
      <w:pPr>
        <w:pStyle w:val="05-ODST-3"/>
      </w:pPr>
      <w:r w:rsidRPr="00C60323">
        <w:t xml:space="preserve">dojde ke vstupu Zhotovitele do likvidace; </w:t>
      </w:r>
    </w:p>
    <w:p w14:paraId="6DD66056" w14:textId="77777777" w:rsidR="00370867" w:rsidRPr="00C60323" w:rsidRDefault="00E51B58" w:rsidP="00A52298">
      <w:pPr>
        <w:pStyle w:val="05-ODST-3"/>
      </w:pPr>
      <w:r w:rsidRPr="00C60323">
        <w:t xml:space="preserve">Zhotoviteli zanikne oprávnění nezbytné pro řádné plnění povinností ze </w:t>
      </w:r>
      <w:r w:rsidR="00137AF0" w:rsidRPr="00C60323">
        <w:t xml:space="preserve">smlouvy </w:t>
      </w:r>
      <w:r w:rsidRPr="00C60323">
        <w:t>a dílčích smluv;</w:t>
      </w:r>
    </w:p>
    <w:p w14:paraId="543AB090" w14:textId="77777777" w:rsidR="00E51B58" w:rsidRPr="00C60323" w:rsidRDefault="00E51B58" w:rsidP="00A52298">
      <w:pPr>
        <w:pStyle w:val="05-ODST-3"/>
      </w:pPr>
      <w:r w:rsidRPr="00C60323">
        <w:t>pravomocné odsouzení Zhotovitele pro trestný čin podle zákona č. 418/2011 Sb., o trestní odpovědnosti právnických osob a řízení proti nim, ve znění pozdějších předpisů.</w:t>
      </w:r>
    </w:p>
    <w:p w14:paraId="6A945EC0" w14:textId="4ED28B15" w:rsidR="00E51B58" w:rsidRPr="00C60323" w:rsidRDefault="00E51B58" w:rsidP="00065A72">
      <w:pPr>
        <w:pStyle w:val="02-ODST-2"/>
      </w:pPr>
      <w:r w:rsidRPr="00C60323">
        <w:lastRenderedPageBreak/>
        <w:t xml:space="preserve">Pro účely odstoupení od </w:t>
      </w:r>
      <w:r w:rsidR="00CD2C5B" w:rsidRPr="00C60323">
        <w:t>s</w:t>
      </w:r>
      <w:r w:rsidRPr="00C60323">
        <w:t xml:space="preserve">mlouvy a odstoupení od dílčí smlouvy jednou ze </w:t>
      </w:r>
      <w:r w:rsidR="00C81C08" w:rsidRPr="00C60323">
        <w:t>s</w:t>
      </w:r>
      <w:r w:rsidRPr="00C60323">
        <w:t xml:space="preserve">mluvních stran platí obdobně příslušná ustanovení </w:t>
      </w:r>
      <w:r w:rsidRPr="008E3E92">
        <w:t>čl. 1</w:t>
      </w:r>
      <w:r w:rsidR="00F357E2">
        <w:t>5</w:t>
      </w:r>
      <w:r w:rsidRPr="008E3E92">
        <w:t xml:space="preserve"> VOP.</w:t>
      </w:r>
    </w:p>
    <w:p w14:paraId="5903CECE" w14:textId="7F078094" w:rsidR="004316F3" w:rsidRPr="00C60323" w:rsidRDefault="00E51B58" w:rsidP="00065A72">
      <w:pPr>
        <w:pStyle w:val="02-ODST-2"/>
      </w:pPr>
      <w:r w:rsidRPr="00C60323">
        <w:t>Objednatel je oprávněn odstoupit od dílčí smlouvy, kromě z důvodů uvedených zákonem a ze všech</w:t>
      </w:r>
      <w:r w:rsidR="00221B32" w:rsidRPr="00C60323">
        <w:t xml:space="preserve"> důvodů uvedených v ustanovení </w:t>
      </w:r>
      <w:r w:rsidR="00137AF0" w:rsidRPr="00C60323">
        <w:t>1</w:t>
      </w:r>
      <w:r w:rsidR="00C626F7">
        <w:t>3</w:t>
      </w:r>
      <w:r w:rsidR="00221B32" w:rsidRPr="00C60323">
        <w:t>.3</w:t>
      </w:r>
      <w:r w:rsidRPr="00C60323">
        <w:t xml:space="preserve"> výše, také z důvodu:</w:t>
      </w:r>
      <w:r w:rsidR="00221B32" w:rsidRPr="00C60323">
        <w:t xml:space="preserve"> </w:t>
      </w:r>
    </w:p>
    <w:p w14:paraId="022193A0" w14:textId="77777777" w:rsidR="004316F3" w:rsidRPr="00C60323" w:rsidRDefault="00E51B58" w:rsidP="00065A72">
      <w:pPr>
        <w:pStyle w:val="05-ODST-3"/>
      </w:pPr>
      <w:r w:rsidRPr="00C60323">
        <w:t>bezdůvodné odmítnutí Zhotovitele dílčí smlouvu splnit;</w:t>
      </w:r>
      <w:r w:rsidR="00221B32" w:rsidRPr="00C60323">
        <w:t xml:space="preserve"> </w:t>
      </w:r>
    </w:p>
    <w:p w14:paraId="0ABD987F" w14:textId="5ABE129D" w:rsidR="00221B32" w:rsidRPr="00C60323" w:rsidRDefault="00E51B58" w:rsidP="005A0592">
      <w:pPr>
        <w:pStyle w:val="05-ODST-3"/>
      </w:pPr>
      <w:r w:rsidRPr="00C60323">
        <w:t xml:space="preserve">prodlení Zhotovitele s dokončením </w:t>
      </w:r>
      <w:r w:rsidR="00137AF0" w:rsidRPr="00C60323">
        <w:t>Díla</w:t>
      </w:r>
      <w:r w:rsidRPr="00C60323">
        <w:t>.</w:t>
      </w:r>
    </w:p>
    <w:p w14:paraId="65290E3F" w14:textId="754FFD52" w:rsidR="00797B40" w:rsidRPr="00C60323" w:rsidRDefault="00797B40" w:rsidP="00797B40">
      <w:pPr>
        <w:pStyle w:val="02-ODST-2"/>
      </w:pPr>
      <w:r w:rsidRPr="00C60323">
        <w:t xml:space="preserve">Objednatel je oprávněn od této smlouvy odstoupit v případě, že Zhotovitel uvedl nepravdivé údaje v čestném prohlášení o neexistenci střetu zájmů a pravdivosti údajů o skutečném majiteli, které je přílohou </w:t>
      </w:r>
      <w:permStart w:id="788933568" w:edGrp="everyone"/>
      <w:r w:rsidRPr="00C60323">
        <w:t xml:space="preserve">č. </w:t>
      </w:r>
      <w:r w:rsidR="00C626F7">
        <w:t>2</w:t>
      </w:r>
      <w:r w:rsidRPr="00C60323">
        <w:t xml:space="preserve"> </w:t>
      </w:r>
      <w:permEnd w:id="788933568"/>
      <w:r w:rsidRPr="00C60323">
        <w:t>této smlouvy.</w:t>
      </w:r>
    </w:p>
    <w:p w14:paraId="73147C4C" w14:textId="15604834" w:rsidR="00797B40" w:rsidRPr="00C60323" w:rsidRDefault="00797B40" w:rsidP="00797B40">
      <w:pPr>
        <w:pStyle w:val="02-ODST-2"/>
      </w:pPr>
      <w:r w:rsidRPr="00C60323">
        <w:t xml:space="preserve">Objednatel je oprávněn od této smlouvy odstoupit také v případě, že Zhotovitel ve lhůtě dle odst. </w:t>
      </w:r>
      <w:r w:rsidR="003F52BF" w:rsidRPr="00C60323">
        <w:t>1</w:t>
      </w:r>
      <w:r w:rsidR="00C626F7">
        <w:t>4</w:t>
      </w:r>
      <w:r w:rsidR="003F52BF" w:rsidRPr="00C60323">
        <w:t>.</w:t>
      </w:r>
      <w:r w:rsidR="009769F6" w:rsidRPr="00C60323">
        <w:t>8</w:t>
      </w:r>
      <w:r w:rsidR="003F52BF" w:rsidRPr="00C60323">
        <w:t>.</w:t>
      </w:r>
      <w:r w:rsidR="005A0592" w:rsidRPr="00C60323">
        <w:t xml:space="preserve"> </w:t>
      </w:r>
      <w:r w:rsidRPr="00C60323">
        <w:t xml:space="preserve">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w:t>
      </w:r>
      <w:r w:rsidR="008E3E92" w:rsidRPr="00C60323">
        <w:t>Zhotovitele nebo</w:t>
      </w:r>
      <w:r w:rsidRPr="00C60323">
        <w:t xml:space="preserve"> poddodavatele do evidence zapsán veřejný funkcionář uvedený v </w:t>
      </w:r>
      <w:proofErr w:type="spellStart"/>
      <w:r w:rsidRPr="00C60323">
        <w:t>ust</w:t>
      </w:r>
      <w:proofErr w:type="spellEnd"/>
      <w:r w:rsidRPr="00C60323">
        <w:t xml:space="preserve">. § 2 odst. 1 písm. c) ZSZ. </w:t>
      </w:r>
    </w:p>
    <w:p w14:paraId="6B90B585" w14:textId="7D4DEC0C" w:rsidR="00D2795F" w:rsidRPr="00C60323" w:rsidRDefault="00D2795F" w:rsidP="004B162C">
      <w:pPr>
        <w:pStyle w:val="02-ODST-2"/>
      </w:pPr>
      <w:r w:rsidRPr="00C60323">
        <w:t xml:space="preserve">Objednatel je oprávněn od této </w:t>
      </w:r>
      <w:r w:rsidR="00104E80" w:rsidRPr="00C60323">
        <w:t>s</w:t>
      </w:r>
      <w:r w:rsidRPr="00C60323">
        <w:t xml:space="preserve">mlouvy odstoupit v případě, že Zhotovitel uvedl nepravdivé údaje v čestném prohlášení o nepodléhání omezujícím opatřením, které je přílohou </w:t>
      </w:r>
      <w:permStart w:id="693650527" w:edGrp="everyone"/>
      <w:r w:rsidRPr="00C60323">
        <w:t xml:space="preserve">č. </w:t>
      </w:r>
      <w:r w:rsidR="00F34501">
        <w:t>3</w:t>
      </w:r>
      <w:permEnd w:id="693650527"/>
      <w:r w:rsidRPr="00C60323">
        <w:t xml:space="preserve"> této </w:t>
      </w:r>
      <w:r w:rsidR="00234B48" w:rsidRPr="00C60323">
        <w:t>s</w:t>
      </w:r>
      <w:r w:rsidRPr="00C60323">
        <w:t>mlouvy.</w:t>
      </w:r>
    </w:p>
    <w:p w14:paraId="1FDEC449" w14:textId="0C16354C" w:rsidR="005A0592" w:rsidRPr="00C60323" w:rsidRDefault="00D2795F" w:rsidP="004B162C">
      <w:pPr>
        <w:pStyle w:val="02-ODST-2"/>
      </w:pPr>
      <w:r w:rsidRPr="00C60323">
        <w:t xml:space="preserve">Objednatel je oprávněn od </w:t>
      </w:r>
      <w:r w:rsidR="00F67886">
        <w:t>s</w:t>
      </w:r>
      <w:r w:rsidR="00F67886" w:rsidRPr="00C60323">
        <w:t xml:space="preserve">mlouvy </w:t>
      </w:r>
      <w:r w:rsidRPr="00C60323">
        <w:t xml:space="preserve">odstoupit také v případě, že Zhotovitel nevyrozuměl Objednatele o změně údajů a skutečností, o nichž činil Zhotovitel čestné prohlášení o nepodléhání omezujícím opatřením, které je přílohou </w:t>
      </w:r>
      <w:permStart w:id="185679499" w:edGrp="everyone"/>
      <w:r w:rsidRPr="00C60323">
        <w:t xml:space="preserve">č. </w:t>
      </w:r>
      <w:r w:rsidR="00F34501">
        <w:t>3</w:t>
      </w:r>
      <w:r w:rsidRPr="00C60323">
        <w:t xml:space="preserve"> </w:t>
      </w:r>
      <w:permEnd w:id="185679499"/>
      <w:r w:rsidRPr="00C60323">
        <w:t xml:space="preserve">této </w:t>
      </w:r>
      <w:r w:rsidR="00234B48" w:rsidRPr="00C60323">
        <w:t>s</w:t>
      </w:r>
      <w:r w:rsidRPr="00C60323">
        <w:t>mlouvy a které vedou k jeho nepravdivosti, a to ve lhůtě stanovené v </w:t>
      </w:r>
      <w:proofErr w:type="gramStart"/>
      <w:r w:rsidRPr="00C60323">
        <w:t xml:space="preserve">ustanovení  </w:t>
      </w:r>
      <w:permStart w:id="410674556" w:edGrp="everyone"/>
      <w:r w:rsidR="0067358E" w:rsidRPr="00C60323">
        <w:t>1</w:t>
      </w:r>
      <w:r w:rsidR="00F34501">
        <w:t>4</w:t>
      </w:r>
      <w:r w:rsidR="0067358E" w:rsidRPr="00C60323">
        <w:t>.5.</w:t>
      </w:r>
      <w:proofErr w:type="gramEnd"/>
      <w:r w:rsidRPr="00C60323">
        <w:t xml:space="preserve"> této smlouvy.</w:t>
      </w:r>
      <w:permEnd w:id="410674556"/>
    </w:p>
    <w:p w14:paraId="29908CD4" w14:textId="21A51AC2" w:rsidR="00D2795F" w:rsidRPr="00C60323" w:rsidRDefault="00D2795F" w:rsidP="004B162C">
      <w:pPr>
        <w:pStyle w:val="02-ODST-2"/>
      </w:pPr>
      <w:r w:rsidRPr="00C60323">
        <w:t xml:space="preserve"> </w:t>
      </w:r>
      <w:r w:rsidR="005A0592" w:rsidRPr="00C60323">
        <w:t xml:space="preserve">Objednatel je oprávněn od této smlouvy odstoupit také v případě, že Zhotovitel dle </w:t>
      </w:r>
      <w:permStart w:id="673648464" w:edGrp="everyone"/>
      <w:r w:rsidR="005A0592" w:rsidRPr="00C60323">
        <w:t>odst. 1</w:t>
      </w:r>
      <w:r w:rsidR="00F34501">
        <w:t>1</w:t>
      </w:r>
      <w:r w:rsidR="005A0592" w:rsidRPr="00C60323">
        <w:t>.3.</w:t>
      </w:r>
      <w:permEnd w:id="673648464"/>
      <w:r w:rsidR="005A0592" w:rsidRPr="00C60323">
        <w:t xml:space="preserve"> této smlouvy nevyrozuměl Objednatele o snížení výše pojistného plnění pod minimální stanovenou výši nebo o ukončení pojistné smlouvy a se splněním této povinnosti je v prodlení alespoň 10 pracovních dní.</w:t>
      </w:r>
    </w:p>
    <w:p w14:paraId="5FB9EA7C" w14:textId="30AE4BD3" w:rsidR="005A0592" w:rsidRPr="00C60323" w:rsidRDefault="005A0592" w:rsidP="004B162C">
      <w:pPr>
        <w:pStyle w:val="02-ODST-2"/>
      </w:pPr>
      <w:r w:rsidRPr="00C60323">
        <w:t xml:space="preserve">Objednatel je oprávněn od této </w:t>
      </w:r>
      <w:r w:rsidR="00F34501">
        <w:t>s</w:t>
      </w:r>
      <w:r w:rsidRPr="00C60323">
        <w:t xml:space="preserve">mlouvy odstoupit také v případě, že Zhotoviteli bude pozastaveno provádění Díla dle </w:t>
      </w:r>
      <w:permStart w:id="522141443" w:edGrp="everyone"/>
      <w:r w:rsidRPr="00C60323">
        <w:t>odst. 1</w:t>
      </w:r>
      <w:r w:rsidR="00F34501">
        <w:t>1</w:t>
      </w:r>
      <w:r w:rsidRPr="00C60323">
        <w:t xml:space="preserve">.4. </w:t>
      </w:r>
      <w:r w:rsidR="00F34501">
        <w:t>s</w:t>
      </w:r>
      <w:r w:rsidRPr="00C60323">
        <w:t>mlouvy.</w:t>
      </w:r>
      <w:permEnd w:id="522141443"/>
    </w:p>
    <w:p w14:paraId="268FF15E" w14:textId="77777777" w:rsidR="00221B32" w:rsidRPr="00C60323" w:rsidRDefault="00E51B58" w:rsidP="00065A72">
      <w:pPr>
        <w:pStyle w:val="02-ODST-2"/>
      </w:pPr>
      <w:r w:rsidRPr="00C60323">
        <w:t xml:space="preserve">Objednatel je oprávněn s okamžitou účinností odstoupit od této </w:t>
      </w:r>
      <w:r w:rsidR="00C81C08" w:rsidRPr="00C60323">
        <w:t>s</w:t>
      </w:r>
      <w:r w:rsidRPr="00C60323">
        <w:t>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7B2B6395" w14:textId="024319E2" w:rsidR="008720D1" w:rsidRPr="00C60323" w:rsidRDefault="00E51B58" w:rsidP="00065A72">
      <w:pPr>
        <w:pStyle w:val="02-ODST-2"/>
      </w:pPr>
      <w:r w:rsidRPr="00C60323">
        <w:t xml:space="preserve">Zhotovitel je oprávněn písemně odstoupit od </w:t>
      </w:r>
      <w:r w:rsidR="00CD2C5B" w:rsidRPr="00C60323">
        <w:t>s</w:t>
      </w:r>
      <w:r w:rsidRPr="00C60323">
        <w:t>mlouvy a/nebo od dílčí smlouvy, vyjma důvodů uvedených v </w:t>
      </w:r>
      <w:r w:rsidR="004C0A09">
        <w:t>O</w:t>
      </w:r>
      <w:r w:rsidRPr="00C60323">
        <w:t>bčansk</w:t>
      </w:r>
      <w:r w:rsidR="007B767B" w:rsidRPr="00C60323">
        <w:t>ém</w:t>
      </w:r>
      <w:r w:rsidRPr="00C60323">
        <w:t xml:space="preserve"> zákoník</w:t>
      </w:r>
      <w:r w:rsidR="007B767B" w:rsidRPr="00C60323">
        <w:t>u</w:t>
      </w:r>
      <w:r w:rsidRPr="00C60323">
        <w:t>, v platném znění, též z důvodu:</w:t>
      </w:r>
      <w:r w:rsidR="00221B32" w:rsidRPr="00C60323">
        <w:t xml:space="preserve"> </w:t>
      </w:r>
    </w:p>
    <w:p w14:paraId="4A98536C" w14:textId="681C6C6D" w:rsidR="008720D1" w:rsidRPr="00C60323" w:rsidRDefault="00E51B58" w:rsidP="00065A72">
      <w:pPr>
        <w:pStyle w:val="05-ODST-3"/>
      </w:pPr>
      <w:r w:rsidRPr="00C60323">
        <w:t>prodlení Objednatele s úhradou Ceny díla</w:t>
      </w:r>
      <w:r w:rsidR="008720D1" w:rsidRPr="00C60323">
        <w:t xml:space="preserve"> o více něž </w:t>
      </w:r>
      <w:r w:rsidR="002B0A04">
        <w:t>30</w:t>
      </w:r>
      <w:r w:rsidR="008720D1" w:rsidRPr="00C60323">
        <w:t xml:space="preserve"> dní</w:t>
      </w:r>
      <w:r w:rsidRPr="00C60323">
        <w:t>;</w:t>
      </w:r>
      <w:r w:rsidR="00221B32" w:rsidRPr="00C60323">
        <w:t xml:space="preserve"> </w:t>
      </w:r>
    </w:p>
    <w:p w14:paraId="50C53FA8" w14:textId="77777777" w:rsidR="007563BD" w:rsidRPr="00C60323" w:rsidRDefault="00E51B58" w:rsidP="00065A72">
      <w:pPr>
        <w:pStyle w:val="05-ODST-3"/>
      </w:pPr>
      <w:r w:rsidRPr="00C60323">
        <w:t xml:space="preserve">Objednatel vstoupí do likvidace nebo </w:t>
      </w:r>
    </w:p>
    <w:p w14:paraId="3A27FFAD" w14:textId="77777777" w:rsidR="007563BD" w:rsidRPr="00C60323" w:rsidRDefault="00E51B58" w:rsidP="00065A72">
      <w:pPr>
        <w:pStyle w:val="05-ODST-3"/>
      </w:pPr>
      <w:r w:rsidRPr="00C60323">
        <w:t xml:space="preserve">bude </w:t>
      </w:r>
      <w:r w:rsidR="007563BD" w:rsidRPr="00C60323">
        <w:t xml:space="preserve">zjištěn úpadek </w:t>
      </w:r>
      <w:r w:rsidRPr="00C60323">
        <w:t>Objednatel</w:t>
      </w:r>
      <w:r w:rsidR="007563BD" w:rsidRPr="00C60323">
        <w:t>e</w:t>
      </w:r>
      <w:r w:rsidRPr="00C60323">
        <w:t xml:space="preserve"> dle zákona č. 182/2006 Sb., insolvenční zákon, v platném znění;</w:t>
      </w:r>
      <w:r w:rsidR="00221B32" w:rsidRPr="00C60323">
        <w:t xml:space="preserve"> </w:t>
      </w:r>
    </w:p>
    <w:p w14:paraId="2B885C0D" w14:textId="77777777" w:rsidR="00221B32" w:rsidRPr="00C60323" w:rsidRDefault="00E51B58" w:rsidP="00065A72">
      <w:pPr>
        <w:pStyle w:val="05-ODST-3"/>
      </w:pPr>
      <w:r w:rsidRPr="00C60323">
        <w:t>pravomocné</w:t>
      </w:r>
      <w:r w:rsidR="007563BD" w:rsidRPr="00C60323">
        <w:t>ho</w:t>
      </w:r>
      <w:r w:rsidRPr="00C60323">
        <w:t xml:space="preserve"> odsouzení Objednatele pro trestný čin podle zákona č. 418/2011 Sb., o trestní odpovědnosti právnických osob a řízení proti nim, ve znění pozdějších předpisů.</w:t>
      </w:r>
    </w:p>
    <w:p w14:paraId="29402E26" w14:textId="77777777" w:rsidR="00221B32" w:rsidRPr="00C60323" w:rsidRDefault="00E51B58" w:rsidP="003B7362">
      <w:pPr>
        <w:pStyle w:val="02-ODST-2"/>
      </w:pPr>
      <w:r w:rsidRPr="00C60323">
        <w:t xml:space="preserve">Odstoupení od </w:t>
      </w:r>
      <w:r w:rsidR="00137AF0" w:rsidRPr="00C60323">
        <w:t>smlouvy</w:t>
      </w:r>
      <w:r w:rsidRPr="00C60323">
        <w:t xml:space="preserve">/dílčí smlouvy je účinné dnem doručení písemného oznámení o odstoupení druhé Smluvní straně. Odstoupení od </w:t>
      </w:r>
      <w:r w:rsidR="00C81C08" w:rsidRPr="00C60323">
        <w:t>s</w:t>
      </w:r>
      <w:r w:rsidRPr="00C60323">
        <w:t xml:space="preserve">mlouvy se však nedotýká nároku na úhradu částek již poskytnutého plnění plynoucí ze </w:t>
      </w:r>
      <w:r w:rsidR="00C81C08" w:rsidRPr="00C60323">
        <w:t>s</w:t>
      </w:r>
      <w:r w:rsidRPr="00C60323">
        <w:t>mlouvy/dílčí smlouvy.</w:t>
      </w:r>
    </w:p>
    <w:p w14:paraId="1E372FF7" w14:textId="77777777" w:rsidR="00221B32" w:rsidRPr="00C60323" w:rsidRDefault="00E51B58" w:rsidP="00C81C08">
      <w:pPr>
        <w:pStyle w:val="02-ODST-2"/>
      </w:pPr>
      <w:r w:rsidRPr="00C60323">
        <w:t xml:space="preserve">Smluvní strany se dohodly, že kterákoli ze </w:t>
      </w:r>
      <w:r w:rsidR="00137AF0" w:rsidRPr="00C60323">
        <w:t>S</w:t>
      </w:r>
      <w:r w:rsidRPr="00C60323">
        <w:t xml:space="preserve">mluvních stran může tuto </w:t>
      </w:r>
      <w:r w:rsidR="00C81C08" w:rsidRPr="00C60323">
        <w:t>s</w:t>
      </w:r>
      <w:r w:rsidRPr="00C60323">
        <w:t xml:space="preserve">mlouvu vypovědět bez udání důvodu ve výpovědní lhůtě </w:t>
      </w:r>
      <w:permStart w:id="3214162" w:edGrp="everyone"/>
      <w:r w:rsidRPr="00C60323">
        <w:t xml:space="preserve">dvou (2) </w:t>
      </w:r>
      <w:permEnd w:id="3214162"/>
      <w:r w:rsidRPr="00C60323">
        <w:t xml:space="preserve">měsíců. Výpovědní </w:t>
      </w:r>
      <w:r w:rsidR="00221B32" w:rsidRPr="00C60323">
        <w:t>doba</w:t>
      </w:r>
      <w:r w:rsidRPr="00C60323">
        <w:t xml:space="preserve"> počíná běžet prvním dnem v měsíci následujícím po měsíci, ve kterém byla výpověď druhé </w:t>
      </w:r>
      <w:r w:rsidR="00C81C08" w:rsidRPr="00C60323">
        <w:t>s</w:t>
      </w:r>
      <w:r w:rsidRPr="00C60323">
        <w:t>mluvní straně doručena.</w:t>
      </w:r>
    </w:p>
    <w:p w14:paraId="5A659760" w14:textId="3B12E60B" w:rsidR="0055560B" w:rsidRPr="00C60323" w:rsidRDefault="00E51B58" w:rsidP="00D86F26">
      <w:pPr>
        <w:pStyle w:val="02-ODST-2"/>
      </w:pPr>
      <w:r w:rsidRPr="00C60323">
        <w:t xml:space="preserve">Výpověď nebo odstoupení od </w:t>
      </w:r>
      <w:r w:rsidR="00C81C08" w:rsidRPr="00C60323">
        <w:t>s</w:t>
      </w:r>
      <w:r w:rsidRPr="00C60323">
        <w:t xml:space="preserve">mlouvy/dílčí smlouvy dle předchozích odstavců tohoto článku </w:t>
      </w:r>
      <w:r w:rsidR="00C81C08" w:rsidRPr="00C60323">
        <w:t>s</w:t>
      </w:r>
      <w:r w:rsidRPr="00C60323">
        <w:t xml:space="preserve">mlouvy musí být písemné a musí být doručeno osobním doručením a předáním druhé Smluvní straně nebo doporučenou poštou na adresu druhé </w:t>
      </w:r>
      <w:r w:rsidR="00C81C08" w:rsidRPr="00C60323">
        <w:t>s</w:t>
      </w:r>
      <w:r w:rsidRPr="00C60323">
        <w:t xml:space="preserve">mluvní strany uvedené v této </w:t>
      </w:r>
      <w:r w:rsidR="00137AF0" w:rsidRPr="00C60323">
        <w:t xml:space="preserve">smlouvě </w:t>
      </w:r>
      <w:r w:rsidRPr="00C60323">
        <w:t xml:space="preserve">nebo v dílčí smlouvě na adresu </w:t>
      </w:r>
      <w:r w:rsidR="00137AF0" w:rsidRPr="00C60323">
        <w:t xml:space="preserve">Smluvní </w:t>
      </w:r>
      <w:r w:rsidRPr="00C60323">
        <w:t>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64DF4A3A" w14:textId="670C546D" w:rsidR="00E51B58" w:rsidRPr="00C60323" w:rsidRDefault="00E51B58" w:rsidP="003B7362">
      <w:pPr>
        <w:pStyle w:val="02-ODST-2"/>
      </w:pPr>
      <w:r w:rsidRPr="00C60323">
        <w:lastRenderedPageBreak/>
        <w:t>Výpovědí</w:t>
      </w:r>
      <w:r w:rsidR="007563BD" w:rsidRPr="00C60323">
        <w:t xml:space="preserve"> a/nebo odstoupením</w:t>
      </w:r>
      <w:r w:rsidRPr="00C60323">
        <w:t xml:space="preserve"> se tato </w:t>
      </w:r>
      <w:r w:rsidR="00D86F26">
        <w:t>s</w:t>
      </w:r>
      <w:r w:rsidRPr="00C60323">
        <w:t>mlouva</w:t>
      </w:r>
      <w:r w:rsidR="007563BD" w:rsidRPr="00C60323">
        <w:t>/dílčí smlouva</w:t>
      </w:r>
      <w:r w:rsidRPr="00C60323">
        <w:t xml:space="preserve"> </w:t>
      </w:r>
      <w:proofErr w:type="gramStart"/>
      <w:r w:rsidRPr="00C60323">
        <w:t>ruší</w:t>
      </w:r>
      <w:proofErr w:type="gramEnd"/>
      <w:r w:rsidRPr="00C60323">
        <w:t xml:space="preserve"> s výjimkou ustanovení, z jejichž povahy vyplývá, že mají trvat i po skončení této </w:t>
      </w:r>
      <w:r w:rsidR="00D86F26">
        <w:t>s</w:t>
      </w:r>
      <w:r w:rsidRPr="00C60323">
        <w:t>mlouvy</w:t>
      </w:r>
      <w:r w:rsidR="007563BD" w:rsidRPr="00C60323">
        <w:t>/dílčí smlouvy</w:t>
      </w:r>
      <w:r w:rsidRPr="00C60323">
        <w:t>.</w:t>
      </w:r>
    </w:p>
    <w:p w14:paraId="652F7BF8" w14:textId="77777777" w:rsidR="006F0AF7" w:rsidRPr="00C60323" w:rsidRDefault="006F0AF7" w:rsidP="00E207C4">
      <w:pPr>
        <w:pStyle w:val="01-L"/>
      </w:pPr>
      <w:r w:rsidRPr="00C60323">
        <w:t>Další ujednání</w:t>
      </w:r>
    </w:p>
    <w:p w14:paraId="2F9938D7" w14:textId="5FDD2BD6" w:rsidR="006F0AF7" w:rsidRPr="00C60323" w:rsidRDefault="006F0AF7" w:rsidP="00BA483D">
      <w:pPr>
        <w:pStyle w:val="02-ODST-2"/>
      </w:pPr>
      <w:r w:rsidRPr="00C60323">
        <w:t xml:space="preserve">Zhotovitel se zavazuje řádně plnit veškeré své finanční závazky a chovat se tak, aby vůči němu nebyl podán návrh dle zákona č. 182/2006 Sb., insolvenční zákon, v platném znění, a zavazuje se, že nevstoupí po dobu plnění </w:t>
      </w:r>
      <w:r w:rsidR="00A032C0">
        <w:t>s</w:t>
      </w:r>
      <w:r w:rsidRPr="00C60323">
        <w:t xml:space="preserve">mlouvy a dílčích smluv do likvidace. Rovněž se zavazuje chovat se tak, aby nepozbyl příslušného oprávnění potřebného pro řádné plnění </w:t>
      </w:r>
      <w:r w:rsidR="00A032C0">
        <w:t>s</w:t>
      </w:r>
      <w:r w:rsidRPr="00C60323">
        <w:t xml:space="preserve">mlouvy/dílčí smlouvy. </w:t>
      </w:r>
    </w:p>
    <w:p w14:paraId="1E9C621B" w14:textId="43A49CC8" w:rsidR="00236FD3" w:rsidRPr="008E597E" w:rsidRDefault="00236FD3" w:rsidP="00236FD3">
      <w:pPr>
        <w:pStyle w:val="02-ODST-2"/>
      </w:pPr>
      <w:r w:rsidRPr="002C4B56">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w:t>
      </w:r>
      <w:r>
        <w:t>S</w:t>
      </w:r>
      <w:r w:rsidRPr="002C4B56">
        <w:t xml:space="preserve">mluvních stran přičteno podle zákona č. 418/2011 Sb., o trestní odpovědnosti právnických osob a řízení proti nim, ve znění pozdějších předpisů (dále jen „ZTOPO“), nebo nevznikla trestní odpovědnost fyzických osob (včetně zaměstnanců) podle zákona č. 40/2009 Sb., trestní zákoník, ve znění pozdějších předpisů, případně nebylo zahájeno trestní stíhání proti jakékoliv ze </w:t>
      </w:r>
      <w:r>
        <w:t>S</w:t>
      </w:r>
      <w:r w:rsidRPr="002C4B56">
        <w:t xml:space="preserve">mluvních stran včetně jejich zaměstnanců. Smluvní strany se zavazují zavést a udržovat v platnosti nezbytná preventivní opatření a dále učinit nezbytná opatření k zamezení nebo odvrácení případných následků spáchaného trestného činu. </w:t>
      </w:r>
      <w:r w:rsidRPr="008E597E">
        <w:t>Smluvní strany prohlašují, že se nepodílí a ani v minulosti se nepodílely na páchání trestné činnosti v jakékoli formě ve smyslu ZTOPO.</w:t>
      </w:r>
    </w:p>
    <w:p w14:paraId="0215A6B5" w14:textId="2E8745C4" w:rsidR="00236FD3" w:rsidRPr="00C60323" w:rsidRDefault="0032247F" w:rsidP="00236FD3">
      <w:pPr>
        <w:pStyle w:val="02-ODST-2"/>
      </w:pPr>
      <w:r>
        <w:t>Zhotovitel</w:t>
      </w:r>
      <w:r w:rsidR="00236FD3" w:rsidRPr="008E597E">
        <w:t xml:space="preserve"> prohlašuje, že se seznámil s Etickým kodexem pro obchodní partnery </w:t>
      </w:r>
      <w:r w:rsidR="00BE56B2">
        <w:t>Objednatele</w:t>
      </w:r>
      <w:r w:rsidR="00236FD3" w:rsidRPr="008E597E">
        <w:t xml:space="preserve"> a veřejnost v platném znění (dále jen „Etický kodex“) a zavazuje se tento dodržovat na vlastní náklady a odpovědnost při plnění svých závazků vzniklých z této </w:t>
      </w:r>
      <w:r w:rsidR="00236FD3">
        <w:t>s</w:t>
      </w:r>
      <w:r w:rsidR="00236FD3" w:rsidRPr="008E597E">
        <w:t xml:space="preserve">mlouvy. Etický kodex v platném znění je uveřejněn na webových stránkách </w:t>
      </w:r>
      <w:r w:rsidR="007F0135">
        <w:t>Objednatele</w:t>
      </w:r>
      <w:r w:rsidR="00236FD3" w:rsidRPr="008E597E">
        <w:t xml:space="preserve"> (www.ceproas.cz). </w:t>
      </w:r>
      <w:r w:rsidR="007F0135">
        <w:t>Objednatel</w:t>
      </w:r>
      <w:r w:rsidR="00236FD3" w:rsidRPr="008E597E">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rsidR="00236FD3">
        <w:t>S</w:t>
      </w:r>
      <w:r w:rsidR="00236FD3" w:rsidRPr="008E597E">
        <w:t xml:space="preserve">mluvní strana povinna neprodleně oznámit druhé </w:t>
      </w:r>
      <w:r w:rsidR="00236FD3">
        <w:t>S</w:t>
      </w:r>
      <w:r w:rsidR="00236FD3" w:rsidRPr="008E597E">
        <w:t>mluvní straně bez ohledu a nad rámec splnění případné zákonné oznamovací povinnosti.</w:t>
      </w:r>
      <w:r w:rsidR="00236FD3">
        <w:t xml:space="preserve"> </w:t>
      </w:r>
      <w:r>
        <w:t>Zhotovitel</w:t>
      </w:r>
      <w:r w:rsidR="00236FD3" w:rsidRPr="0087259F">
        <w:t xml:space="preserve"> se dále zavazuje poskytovat součinnost v mezích dovolených právními předpisy pro účely prověřování důvodnosti oznámení dle zákona č. 171/2023 Sb., o ochraně oznamovatelů, v platném znění. </w:t>
      </w:r>
      <w:r w:rsidR="00FD5BE3">
        <w:t>Zhotovitel</w:t>
      </w:r>
      <w:r w:rsidR="00236FD3" w:rsidRPr="0087259F">
        <w:t xml:space="preserve"> bere na vědomí, že </w:t>
      </w:r>
      <w:r w:rsidR="00D01076">
        <w:t>Objednatel</w:t>
      </w:r>
      <w:r w:rsidR="00236FD3" w:rsidRPr="0087259F">
        <w:t xml:space="preserve"> není </w:t>
      </w:r>
      <w:r w:rsidR="00D01076" w:rsidRPr="0087259F">
        <w:t>povin</w:t>
      </w:r>
      <w:r w:rsidR="00D01076">
        <w:t>en</w:t>
      </w:r>
      <w:r w:rsidR="00D01076" w:rsidRPr="0087259F">
        <w:t xml:space="preserve"> </w:t>
      </w:r>
      <w:r w:rsidR="00236FD3" w:rsidRPr="0087259F">
        <w:t>sdělovat záměr svého šetření</w:t>
      </w:r>
      <w:r w:rsidR="00236FD3">
        <w:t xml:space="preserve">. Smluvní </w:t>
      </w:r>
      <w:r w:rsidR="00236FD3" w:rsidRPr="0087259F">
        <w:t xml:space="preserve">strany se zavazují a prohlašují, že splňují a budou po celou dobu trvání této </w:t>
      </w:r>
      <w:r w:rsidR="00236FD3">
        <w:t>s</w:t>
      </w:r>
      <w:r w:rsidR="00236FD3" w:rsidRPr="0087259F">
        <w:t>mlouvy</w:t>
      </w:r>
      <w:r w:rsidR="00236FD3">
        <w:t xml:space="preserve"> (a po dobu trvání dílčích smluv uzavřených na jejím základě)</w:t>
      </w:r>
      <w:r w:rsidR="00236FD3" w:rsidRPr="0087259F">
        <w:t xml:space="preserve"> dodržovat a splňovat kritéria a standardy chování </w:t>
      </w:r>
      <w:r w:rsidR="00D01076">
        <w:t>Objednatele</w:t>
      </w:r>
      <w:r w:rsidR="00236FD3" w:rsidRPr="0087259F">
        <w:t xml:space="preserve"> v obchodním styku, specifikované a uveřejněné na adrese </w:t>
      </w:r>
      <w:hyperlink r:id="rId9" w:history="1">
        <w:r w:rsidR="00236FD3" w:rsidRPr="00236FD3">
          <w:rPr>
            <w:rStyle w:val="Hypertextovodkaz"/>
            <w:rFonts w:cs="Arial"/>
            <w:iCs/>
          </w:rPr>
          <w:t>https://www.ceproas.cz/vyberova-rizen</w:t>
        </w:r>
      </w:hyperlink>
      <w:r w:rsidR="00236FD3" w:rsidRPr="00236FD3">
        <w:rPr>
          <w:rStyle w:val="Hypertextovodkaz"/>
          <w:rFonts w:cs="Arial"/>
          <w:iCs/>
        </w:rPr>
        <w:t>i</w:t>
      </w:r>
      <w:r w:rsidR="00236FD3" w:rsidRPr="0087259F">
        <w:t xml:space="preserve"> a etické zásady, obsažené v Etickém kodexu.</w:t>
      </w:r>
      <w:r w:rsidR="00236FD3">
        <w:t xml:space="preserve"> </w:t>
      </w:r>
      <w:r w:rsidR="00236FD3" w:rsidRPr="00FE7047">
        <w:t xml:space="preserve">Smluvní strany se zavazují si navzájem neprodleně oznámit důvodné podezření ohledně možného jednání, které je v rozporu se zásadami této smluvní doložky </w:t>
      </w:r>
      <w:proofErr w:type="spellStart"/>
      <w:r w:rsidR="00236FD3" w:rsidRPr="00FE7047">
        <w:t>Compliance</w:t>
      </w:r>
      <w:proofErr w:type="spellEnd"/>
      <w:r w:rsidR="00236FD3" w:rsidRPr="00FE7047">
        <w:t xml:space="preserve"> a mohlo by souviset s plněním </w:t>
      </w:r>
      <w:r w:rsidR="00236FD3">
        <w:t>s</w:t>
      </w:r>
      <w:r w:rsidR="00236FD3" w:rsidRPr="00FE7047">
        <w:t>mlouvy nebo s jejím uzavíráním</w:t>
      </w:r>
      <w:r w:rsidR="00236FD3">
        <w:t>.</w:t>
      </w:r>
    </w:p>
    <w:p w14:paraId="0E9B27F2" w14:textId="4A236C20" w:rsidR="008B08B4" w:rsidRPr="00C60323" w:rsidRDefault="008B08B4" w:rsidP="008B08B4">
      <w:pPr>
        <w:pStyle w:val="Odstavec2"/>
        <w:numPr>
          <w:ilvl w:val="1"/>
          <w:numId w:val="5"/>
        </w:numPr>
        <w:tabs>
          <w:tab w:val="clear" w:pos="1080"/>
          <w:tab w:val="num" w:pos="4058"/>
        </w:tabs>
      </w:pPr>
      <w:r w:rsidRPr="00C60323">
        <w:t xml:space="preserve">Zhotovitel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w:t>
      </w:r>
      <w:permStart w:id="2112491590" w:edGrp="everyone"/>
      <w:r w:rsidRPr="00C60323">
        <w:t xml:space="preserve">č. </w:t>
      </w:r>
      <w:r w:rsidR="00A032C0">
        <w:t>3</w:t>
      </w:r>
      <w:r w:rsidRPr="00C60323">
        <w:t xml:space="preserve"> t</w:t>
      </w:r>
      <w:permEnd w:id="2112491590"/>
      <w:r w:rsidRPr="00C60323">
        <w:t xml:space="preserve">éto  smlouvy. </w:t>
      </w:r>
    </w:p>
    <w:p w14:paraId="370F77A2" w14:textId="73CD21B8" w:rsidR="003579C1" w:rsidRPr="00C60323" w:rsidRDefault="003579C1" w:rsidP="003579C1">
      <w:pPr>
        <w:pStyle w:val="Odstavec2"/>
        <w:numPr>
          <w:ilvl w:val="1"/>
          <w:numId w:val="5"/>
        </w:numPr>
        <w:tabs>
          <w:tab w:val="clear" w:pos="1080"/>
          <w:tab w:val="num" w:pos="4058"/>
        </w:tabs>
      </w:pPr>
      <w:r w:rsidRPr="00C60323">
        <w:t>Zhotovitel se současně zavazuje písemně vyrozumět Objednatele o změně údajů a skutečností, o nichž činil čestné prohlášení o nepodléhání omezujícím opatření, které je přílohou</w:t>
      </w:r>
      <w:permStart w:id="792077148" w:edGrp="everyone"/>
      <w:r w:rsidRPr="00C60323">
        <w:t xml:space="preserve"> č. </w:t>
      </w:r>
      <w:r w:rsidR="00A032C0">
        <w:t>3</w:t>
      </w:r>
      <w:r w:rsidRPr="00C60323">
        <w:t xml:space="preserve"> </w:t>
      </w:r>
      <w:permEnd w:id="792077148"/>
      <w:r w:rsidR="007326EA" w:rsidRPr="00C60323">
        <w:t>s</w:t>
      </w:r>
      <w:r w:rsidRPr="00C60323">
        <w:t xml:space="preserve">mlouvy, a to bez zbytečného odkladu, nejpozději však do pěti (5) pracovních dnů ode dne, kdy se Zhotovitel o takové změně dozvěděl a/nebo měl dozvědět. </w:t>
      </w:r>
    </w:p>
    <w:p w14:paraId="191C6A4E" w14:textId="717CF402" w:rsidR="00876EE0" w:rsidRPr="00C60323" w:rsidRDefault="00876EE0" w:rsidP="00876EE0">
      <w:pPr>
        <w:pStyle w:val="02-ODST-2"/>
      </w:pPr>
      <w:r w:rsidRPr="00C60323">
        <w:t xml:space="preserve">Zhotovitel prohlašuje, že veřejný funkcionář uvedený v </w:t>
      </w:r>
      <w:proofErr w:type="spellStart"/>
      <w:r w:rsidRPr="00C60323">
        <w:t>ust</w:t>
      </w:r>
      <w:proofErr w:type="spellEnd"/>
      <w:r w:rsidRPr="00C60323">
        <w:t xml:space="preserve">. § 2 odst. 1 písm. c) ZSZ, nebo jím ovládaná osoba nevlastní ve Zhotoviteli podíl představující alespoň 25 % účasti společníka. Zhotovitel současně prohlašuje, že veřejný funkcionář uvedený v </w:t>
      </w:r>
      <w:proofErr w:type="spellStart"/>
      <w:r w:rsidRPr="00C60323">
        <w:t>ust</w:t>
      </w:r>
      <w:proofErr w:type="spellEnd"/>
      <w:r w:rsidRPr="00C60323">
        <w:t xml:space="preserve">. § 2 odst. 1 písm. c) ZSZ nebo jím ovládaná osoba nevlastní podíl představující alespoň 25 % účasti společníka v žádné z osob, </w:t>
      </w:r>
      <w:r w:rsidRPr="00C60323">
        <w:lastRenderedPageBreak/>
        <w:t>jejichž prostřednictvím Zhotovitel v zadávacím řízení vedoucím k uzavření této smlouvy prokazoval kvalifikaci.</w:t>
      </w:r>
    </w:p>
    <w:p w14:paraId="7226EBF4" w14:textId="41E5B419" w:rsidR="00876EE0" w:rsidRPr="00C60323" w:rsidRDefault="00876EE0" w:rsidP="00876EE0">
      <w:pPr>
        <w:pStyle w:val="02-ODST-2"/>
      </w:pPr>
      <w:r w:rsidRPr="00C60323">
        <w:t xml:space="preserve">Pokud po uzavření této smlouvy veřejný funkcionář uvedený v </w:t>
      </w:r>
      <w:proofErr w:type="spellStart"/>
      <w:r w:rsidRPr="00C60323">
        <w:t>ust</w:t>
      </w:r>
      <w:proofErr w:type="spellEnd"/>
      <w:r w:rsidRPr="00C60323">
        <w:t xml:space="preserve">. § 2 odst. 1 písm. c) ZSZ nebo jím ovládaná osoba </w:t>
      </w:r>
      <w:proofErr w:type="gramStart"/>
      <w:r w:rsidRPr="00C60323">
        <w:t>nabyde</w:t>
      </w:r>
      <w:proofErr w:type="gramEnd"/>
      <w:r w:rsidR="009769F6" w:rsidRPr="00C60323">
        <w:t xml:space="preserve"> </w:t>
      </w:r>
      <w:r w:rsidRPr="00C60323">
        <w:t xml:space="preserve">do vlastnictví podíl představující alespoň 25 % účasti společníka ve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5A36E3A1" w14:textId="243B02C4" w:rsidR="00876EE0" w:rsidRPr="00C60323" w:rsidRDefault="00876EE0" w:rsidP="00876EE0">
      <w:pPr>
        <w:pStyle w:val="02-ODST-2"/>
      </w:pPr>
      <w:r w:rsidRPr="00C60323">
        <w:t xml:space="preserve"> 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33D517A2" w14:textId="1D639B1B" w:rsidR="00B22DE9" w:rsidRPr="00C60323" w:rsidRDefault="00B22DE9" w:rsidP="00B22DE9">
      <w:pPr>
        <w:pStyle w:val="01-L"/>
        <w:numPr>
          <w:ilvl w:val="0"/>
          <w:numId w:val="0"/>
        </w:numPr>
        <w:ind w:left="18"/>
        <w:jc w:val="left"/>
        <w:rPr>
          <w:sz w:val="20"/>
        </w:rPr>
      </w:pPr>
      <w:permStart w:id="1736970136" w:edGrp="everyone"/>
      <w:r w:rsidRPr="00C60323">
        <w:rPr>
          <w:sz w:val="20"/>
        </w:rPr>
        <w:t>[Zhotovitel zvolí jednu z následujících alternativních variant, která na něho dopadá]</w:t>
      </w:r>
    </w:p>
    <w:p w14:paraId="2DB4FD7F" w14:textId="77777777" w:rsidR="008F5447" w:rsidRPr="00C60323" w:rsidRDefault="008F5447" w:rsidP="008F5447">
      <w:pPr>
        <w:pStyle w:val="Nadpis2"/>
        <w:ind w:left="432"/>
        <w:rPr>
          <w:rFonts w:ascii="Arial" w:hAnsi="Arial" w:cs="Arial"/>
          <w:sz w:val="20"/>
          <w:szCs w:val="20"/>
        </w:rPr>
      </w:pPr>
      <w:r w:rsidRPr="00C60323">
        <w:rPr>
          <w:rFonts w:ascii="Arial" w:hAnsi="Arial" w:cs="Arial"/>
          <w:sz w:val="20"/>
          <w:szCs w:val="20"/>
        </w:rPr>
        <w:t xml:space="preserve">Alternativní varianta pro právnické osoby se sídlem v České republice </w:t>
      </w:r>
    </w:p>
    <w:p w14:paraId="1C27E7C2" w14:textId="77777777" w:rsidR="001F670D" w:rsidRPr="00C60323" w:rsidRDefault="001F670D" w:rsidP="0097659B">
      <w:pPr>
        <w:pStyle w:val="02-ODST-2"/>
        <w:numPr>
          <w:ilvl w:val="0"/>
          <w:numId w:val="0"/>
        </w:numPr>
        <w:ind w:left="567"/>
        <w:rPr>
          <w:i/>
          <w:iCs/>
        </w:rPr>
      </w:pPr>
      <w:r w:rsidRPr="00C60323">
        <w:rPr>
          <w:i/>
          <w:iCs/>
        </w:rPr>
        <w:t xml:space="preserve">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w:t>
      </w:r>
      <w:proofErr w:type="spellStart"/>
      <w:r w:rsidRPr="00C60323">
        <w:rPr>
          <w:i/>
          <w:iCs/>
        </w:rPr>
        <w:t>ust</w:t>
      </w:r>
      <w:proofErr w:type="spellEnd"/>
      <w:r w:rsidRPr="00C60323">
        <w:rPr>
          <w:i/>
          <w:iCs/>
        </w:rPr>
        <w:t>. § 2 odst. 1 písm. c) ZSZ.</w:t>
      </w:r>
    </w:p>
    <w:p w14:paraId="41F2C33C" w14:textId="321BAEFC" w:rsidR="001F670D" w:rsidRPr="00C60323" w:rsidRDefault="001F670D" w:rsidP="0097659B">
      <w:pPr>
        <w:pStyle w:val="02-ODST-2"/>
        <w:numPr>
          <w:ilvl w:val="0"/>
          <w:numId w:val="0"/>
        </w:numPr>
        <w:ind w:left="567"/>
        <w:rPr>
          <w:i/>
          <w:iCs/>
        </w:rPr>
      </w:pPr>
      <w:r w:rsidRPr="00C60323">
        <w:rPr>
          <w:i/>
          <w:iCs/>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C60323">
        <w:rPr>
          <w:i/>
          <w:iCs/>
        </w:rPr>
        <w:t>ust</w:t>
      </w:r>
      <w:proofErr w:type="spellEnd"/>
      <w:r w:rsidRPr="00C60323">
        <w:rPr>
          <w:i/>
          <w:iCs/>
        </w:rPr>
        <w:t>. § 2 odst. 1 písm. c) ZSZ.</w:t>
      </w:r>
    </w:p>
    <w:p w14:paraId="4A05FAC3" w14:textId="6271F829" w:rsidR="00345338" w:rsidRPr="00C60323" w:rsidRDefault="00345338" w:rsidP="00345338">
      <w:pPr>
        <w:pStyle w:val="02-ODST-2"/>
        <w:numPr>
          <w:ilvl w:val="0"/>
          <w:numId w:val="0"/>
        </w:numPr>
        <w:ind w:left="567"/>
        <w:rPr>
          <w:i/>
          <w:iCs/>
        </w:rPr>
      </w:pPr>
    </w:p>
    <w:p w14:paraId="3E00415B" w14:textId="76D47E9E" w:rsidR="003B046F" w:rsidRPr="00C60323" w:rsidRDefault="003B046F" w:rsidP="003B046F">
      <w:pPr>
        <w:pStyle w:val="Nadpis2"/>
        <w:ind w:left="432"/>
        <w:rPr>
          <w:rFonts w:ascii="Arial" w:hAnsi="Arial" w:cs="Arial"/>
          <w:sz w:val="20"/>
          <w:szCs w:val="20"/>
        </w:rPr>
      </w:pPr>
      <w:r w:rsidRPr="00C60323">
        <w:rPr>
          <w:rFonts w:ascii="Arial" w:hAnsi="Arial" w:cs="Arial"/>
          <w:sz w:val="20"/>
          <w:szCs w:val="20"/>
        </w:rPr>
        <w:t>Alternativní varianta pro právnické osoby se sídlem v zahraničí</w:t>
      </w:r>
    </w:p>
    <w:p w14:paraId="231A199C" w14:textId="77777777" w:rsidR="008D0587" w:rsidRPr="00C60323" w:rsidRDefault="008D0587" w:rsidP="0097659B">
      <w:pPr>
        <w:pStyle w:val="02-ODST-2"/>
        <w:numPr>
          <w:ilvl w:val="0"/>
          <w:numId w:val="0"/>
        </w:numPr>
        <w:ind w:left="567"/>
        <w:rPr>
          <w:i/>
          <w:iCs/>
        </w:rPr>
      </w:pPr>
      <w:r w:rsidRPr="00C60323">
        <w:rPr>
          <w:i/>
          <w:iCs/>
        </w:rPr>
        <w:t>Zhotovitel prohlašuje, že má v zahraniční evidenci obdobné evidenci skutečných majitelů podle ZESM, zapsány úplné, přesné a aktuální údaje o svém skutečném majiteli, případně nemá povinnost mít v zahraniční evidenci tyto údaje zapsány nebo taková zahraniční evidence není příslušným státem vedena.</w:t>
      </w:r>
    </w:p>
    <w:p w14:paraId="3B554938" w14:textId="3952A1F3" w:rsidR="008D0587" w:rsidRPr="00C60323" w:rsidRDefault="008D0587" w:rsidP="0097659B">
      <w:pPr>
        <w:pStyle w:val="02-ODST-2"/>
        <w:numPr>
          <w:ilvl w:val="0"/>
          <w:numId w:val="0"/>
        </w:numPr>
        <w:ind w:left="567"/>
        <w:rPr>
          <w:i/>
          <w:iCs/>
        </w:rPr>
      </w:pPr>
      <w:r w:rsidRPr="00C60323">
        <w:rPr>
          <w:i/>
          <w:iCs/>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ermEnd w:id="1736970136"/>
    <w:p w14:paraId="65E76CE7" w14:textId="77777777" w:rsidR="006F0AF7" w:rsidRPr="00C60323" w:rsidRDefault="006F0AF7" w:rsidP="009351C8">
      <w:pPr>
        <w:pStyle w:val="02-ODST-2"/>
      </w:pPr>
      <w:r w:rsidRPr="00C60323">
        <w:t xml:space="preserve">Zhotovitel odpovídá Objednateli za splnění veškerých povinností plynoucích z této </w:t>
      </w:r>
      <w:r w:rsidR="00C81C08" w:rsidRPr="00C60323">
        <w:t>s</w:t>
      </w:r>
      <w:r w:rsidRPr="00C60323">
        <w:t xml:space="preserve">mlouvy a dílčích smluv a veškeré důsledky vzniklé porušením některé povinnosti Zhotovitele jdou k tíži Zhotovitele a Zhotovitel se nemůže zprostit odpovědnosti vůči Objednateli poukazem na případné nesplnění povinností třetí osobou. </w:t>
      </w:r>
    </w:p>
    <w:p w14:paraId="7A49DA1E" w14:textId="544159CA" w:rsidR="006F0AF7" w:rsidRPr="00C60323" w:rsidRDefault="006F0AF7" w:rsidP="009351C8">
      <w:pPr>
        <w:pStyle w:val="02-ODST-2"/>
      </w:pPr>
      <w:r w:rsidRPr="00C60323">
        <w:t xml:space="preserve">Zhotovitel je povinen Objednateli nahradit újmu vzniklou při plnění této </w:t>
      </w:r>
      <w:r w:rsidR="00CD2C5B" w:rsidRPr="00C60323">
        <w:t>s</w:t>
      </w:r>
      <w:r w:rsidRPr="00C60323">
        <w:t xml:space="preserve">mlouvy a dílčích smluv a v souvislosti s ní nesplněním závazku či porušením povinnosti plynoucích z této </w:t>
      </w:r>
      <w:r w:rsidR="00CD2C5B" w:rsidRPr="00C60323">
        <w:t>s</w:t>
      </w:r>
      <w:r w:rsidRPr="00C60323">
        <w:t>mlouvy a/nebo dílčí smlouvy. Pro náhradu majetkové a nemajetkové újmy se užijí příslušná ustanovení platné legislativy, nebude-li mezi stranami výslovně dohodnuto jinak.</w:t>
      </w:r>
    </w:p>
    <w:p w14:paraId="24B52323" w14:textId="1C3F46C8" w:rsidR="008709A9" w:rsidRDefault="008709A9" w:rsidP="008709A9">
      <w:pPr>
        <w:pStyle w:val="02-ODST-2"/>
      </w:pPr>
      <w:r w:rsidRPr="0078329A">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0" w:history="1">
        <w:r w:rsidRPr="0078329A">
          <w:rPr>
            <w:rStyle w:val="Hypertextovodkaz"/>
            <w:rFonts w:cs="Arial"/>
          </w:rPr>
          <w:t>www.ceproas.cz</w:t>
        </w:r>
      </w:hyperlink>
      <w:r w:rsidRPr="0078329A">
        <w:t xml:space="preserve"> v sekci Ochrana osobních údajů.</w:t>
      </w:r>
    </w:p>
    <w:p w14:paraId="0D53ABED" w14:textId="7FA9B6D6" w:rsidR="00A032C0" w:rsidRPr="00C60323" w:rsidRDefault="00A032C0" w:rsidP="00AD2CAF">
      <w:pPr>
        <w:pStyle w:val="02-ODST-2"/>
      </w:pPr>
      <w:r w:rsidRPr="0078329A">
        <w:lastRenderedPageBreak/>
        <w:t xml:space="preserve">Smluvní strany se dohodly, že písemnosti, které budou doručovány pomocí provozovatelů poštovních služeb, budou doručovány na adresu jejich sídla zapsanou v obchodním rejstříku. V případě změny adresy nebo jiné relevantní informace se </w:t>
      </w:r>
      <w:r>
        <w:t>S</w:t>
      </w:r>
      <w:r w:rsidRPr="0078329A">
        <w:t xml:space="preserve">mluvní strana zavazuje, bez zbytečného odkladu, tuto změnu písemně oznámit druhé </w:t>
      </w:r>
      <w:r>
        <w:t>S</w:t>
      </w:r>
      <w:r w:rsidRPr="0078329A">
        <w:t>mluvní straně. Písemné oznámení změny adresy je splněné i doručením informace o změně prostřednictvím elektronické pošty.</w:t>
      </w:r>
      <w:r>
        <w:t xml:space="preserve"> Tímto není dotčeno ustanovení o doručování prostřednictvím datových schránek.</w:t>
      </w:r>
    </w:p>
    <w:p w14:paraId="2F54E35C" w14:textId="3695A2C6" w:rsidR="00217C3C" w:rsidRPr="00C60323" w:rsidRDefault="00217C3C" w:rsidP="004669AD">
      <w:pPr>
        <w:pStyle w:val="01-L"/>
      </w:pPr>
      <w:r w:rsidRPr="00C60323">
        <w:t>Mlčenlivost</w:t>
      </w:r>
    </w:p>
    <w:p w14:paraId="11CC9AC9" w14:textId="02217472" w:rsidR="00CB0FF1" w:rsidRPr="00C60323" w:rsidRDefault="00CB0FF1" w:rsidP="001D39D0">
      <w:pPr>
        <w:pStyle w:val="02-ODST-2"/>
        <w:rPr>
          <w:b/>
        </w:rPr>
      </w:pPr>
      <w:r w:rsidRPr="00C60323">
        <w:t xml:space="preserve">Smluvní strany se zavazují nesdělovat žádné třetí osobě žádné informace o existenci anebo obsahu této rámcové dohody či případných dílčích smluv a informace, které o druhé </w:t>
      </w:r>
      <w:r w:rsidR="004F3CBB">
        <w:t>S</w:t>
      </w:r>
      <w:r w:rsidRPr="00C60323">
        <w:t xml:space="preserve">mluvní straně získala při jednáních o této rámcové dohodě či dílčích smlouvách, během její platnosti i po jejím skončení bez předchozího písemného souhlasu druhé </w:t>
      </w:r>
      <w:r w:rsidR="004F3CBB">
        <w:t>S</w:t>
      </w:r>
      <w:r w:rsidRPr="00C60323">
        <w:t>mluvní strany, s výjimkou případů, kdy tak vyžaduje tato rámcová dohoda, zákon či jiný obecně závazný předpis, zejména zákon č. 106/1999 Sb., o svobodném přístupu k informacím, ZZVZ a zákon č. 340/2015 Sb., o zvláštních podmínkách účinnosti některých smluv, uveřejňování těchto smluv a o registru smluv (dále jen „zákon o registru smluv“).</w:t>
      </w:r>
    </w:p>
    <w:p w14:paraId="715ABD13" w14:textId="3ECEC332" w:rsidR="00CB0FF1" w:rsidRPr="00C60323" w:rsidRDefault="00CB0FF1" w:rsidP="001D39D0">
      <w:pPr>
        <w:pStyle w:val="02-ODST-2"/>
        <w:rPr>
          <w:b/>
        </w:rPr>
      </w:pPr>
      <w:r w:rsidRPr="00C60323">
        <w:t xml:space="preserve">Pro případ, že tato smlouva a/nebo dílčí smlouva podléhá uveřejnění v registru smluv zákona o registru, </w:t>
      </w:r>
      <w:r w:rsidR="004F3CBB">
        <w:t>S</w:t>
      </w:r>
      <w:r w:rsidRPr="00C60323">
        <w:t xml:space="preserve">mluvní strany si sjednávají, že uveřejnění této smlouvy včetně jejich případných dodatků, a příp. též dílčích smluv v registru smluv zajistí Objednatel v souladu se zákonem o registru smluv. V případě, že smlouva a/nebo dílčí smlouva nebude v registru smluv ze strany Objednatele uveřejněna ve lhůtě a ve formátu dle zákona o registru smluv, Zhotovitel vyzve písemně Objednatele emailovou zprávou odeslanou na </w:t>
      </w:r>
      <w:hyperlink r:id="rId11" w:history="1">
        <w:r w:rsidR="004F3CBB" w:rsidRPr="00A93D00">
          <w:rPr>
            <w:rStyle w:val="Hypertextovodkaz"/>
          </w:rPr>
          <w:t>ceproas@ceproas.cz</w:t>
        </w:r>
      </w:hyperlink>
      <w:r w:rsidR="004F3CBB">
        <w:t xml:space="preserve"> </w:t>
      </w:r>
      <w:r w:rsidRPr="00C60323">
        <w:t>ke zjednání nápravy. Zhotovitel se tímto vzdává možnosti sám ve smyslu ustanovení § 5 zákona o registru smluv uveřejnit smlouvu a/nebo dílčí smlouvu v registru smluv či již uveřejněnou smlouvu a/nebo dílčí smlouvu opravit. V případě porušení zákazu uveřejnění či opravy smlouvy a/nebo dílčí smlouvy v registru smluv ze strany Zhotovitele, je Objednatel oprávněn požadovat po Zhotoviteli zaplacení smluvní pokuty ve výši 10</w:t>
      </w:r>
      <w:r w:rsidR="008D0023">
        <w:t xml:space="preserve"> </w:t>
      </w:r>
      <w:r w:rsidRPr="00C60323">
        <w:t>000,- Kč, která je splatná do 30 dnů ode dne doručení výzvy k jejímu zaplacení Zhotoviteli. V případě, že Zhotovitel požaduje anonymizovat ve smlouvě</w:t>
      </w:r>
      <w:r w:rsidR="00FD5BE3">
        <w:t>/dílčí smlouvě</w:t>
      </w:r>
      <w:r w:rsidRPr="00C60323">
        <w:t xml:space="preserve"> údaje, které naplňují výjimku z povinnosti uveřejnění ve smyslu zákona o registru smluv, pak je povinen tyto údaje včetně odůvodnění oprávněnosti jejich anonymizace specifikovat nejpozději k </w:t>
      </w:r>
      <w:r w:rsidR="00FD5BE3" w:rsidRPr="00C60323">
        <w:t>okamžiku podpisu</w:t>
      </w:r>
      <w:r w:rsidRPr="00C60323">
        <w:t xml:space="preserve"> smlouvy</w:t>
      </w:r>
      <w:r w:rsidR="00FD5BE3">
        <w:t>/dílčí smlouvy</w:t>
      </w:r>
      <w:r w:rsidRPr="00C60323">
        <w:t xml:space="preserve"> písemně </w:t>
      </w:r>
      <w:proofErr w:type="gramStart"/>
      <w:r w:rsidRPr="00C60323">
        <w:t>Objednateli .</w:t>
      </w:r>
      <w:proofErr w:type="gramEnd"/>
      <w:r w:rsidRPr="00C60323">
        <w:t xml:space="preserve"> V opačném případě platí, že Zhotovitel souhlasí s uveřejněním smlouvy a/nebo dílčí smlouvy v plném rozsahu nebo s anonymizací údajů, které dle názoru Objednatele naplňují zákonnou výjimku z povinnosti uveřejnění dle zákona o registru smluv.</w:t>
      </w:r>
    </w:p>
    <w:p w14:paraId="41147A9D" w14:textId="77777777" w:rsidR="00CB0FF1" w:rsidRPr="00C60323" w:rsidRDefault="00CB0FF1" w:rsidP="001D39D0">
      <w:pPr>
        <w:pStyle w:val="02-ODST-2"/>
        <w:rPr>
          <w:b/>
        </w:rPr>
      </w:pPr>
      <w:r w:rsidRPr="00C60323">
        <w:t>Ukončení této rámcové dohody z jakéhokoliv důvodu nemá vliv na povinnost mlčenlivosti a uchování důvěrných informací.</w:t>
      </w:r>
    </w:p>
    <w:p w14:paraId="37FAB25D" w14:textId="2C78BF70" w:rsidR="00A726EB" w:rsidRPr="00C60323" w:rsidRDefault="00A726EB" w:rsidP="004669AD">
      <w:pPr>
        <w:pStyle w:val="01-L"/>
      </w:pPr>
      <w:r w:rsidRPr="00C60323">
        <w:t>Závěrečná ustanovení</w:t>
      </w:r>
    </w:p>
    <w:p w14:paraId="45518EA9" w14:textId="66D35588" w:rsidR="00627B9B" w:rsidRPr="00C60323" w:rsidRDefault="00627B9B" w:rsidP="00627B9B">
      <w:pPr>
        <w:pStyle w:val="02-ODST-2"/>
      </w:pPr>
      <w:r w:rsidRPr="00C60323">
        <w:t xml:space="preserve">Tato </w:t>
      </w:r>
      <w:r w:rsidR="00C81C08" w:rsidRPr="00C60323">
        <w:t>s</w:t>
      </w:r>
      <w:r w:rsidRPr="00C60323">
        <w:t xml:space="preserve">mlouva nabývá platnosti </w:t>
      </w:r>
      <w:r w:rsidR="00C81C08" w:rsidRPr="00C60323">
        <w:t xml:space="preserve">a </w:t>
      </w:r>
      <w:r w:rsidR="00837BA0" w:rsidRPr="00C60323">
        <w:t>účinnosti</w:t>
      </w:r>
      <w:r w:rsidR="00C81C08" w:rsidRPr="00C60323">
        <w:t xml:space="preserve"> </w:t>
      </w:r>
      <w:r w:rsidRPr="00C60323">
        <w:t>dnem jejího podpisu</w:t>
      </w:r>
      <w:r w:rsidR="00C81C08" w:rsidRPr="00C60323">
        <w:t xml:space="preserve"> </w:t>
      </w:r>
      <w:r w:rsidR="00857975">
        <w:t>S</w:t>
      </w:r>
      <w:r w:rsidRPr="00C60323">
        <w:t xml:space="preserve">mluvními stranami, nestanoví-li </w:t>
      </w:r>
      <w:r w:rsidR="00137AF0" w:rsidRPr="00C60323">
        <w:t>obecně závazný právní předpis něco jiného</w:t>
      </w:r>
      <w:r w:rsidRPr="00C60323">
        <w:t>.</w:t>
      </w:r>
    </w:p>
    <w:p w14:paraId="64DAB200" w14:textId="7029062B" w:rsidR="00A726EB" w:rsidRPr="00C60323" w:rsidRDefault="00A726EB" w:rsidP="00627B9B">
      <w:pPr>
        <w:pStyle w:val="02-ODST-2"/>
      </w:pPr>
      <w:r w:rsidRPr="00C60323">
        <w:t xml:space="preserve">Veškerá ustanovení této smlouvy jsou oddělitelná v tom smyslu, že případná neplatnost některého z ustanovení nezpůsobuje neplatnost celé </w:t>
      </w:r>
      <w:r w:rsidR="00CD2C5B" w:rsidRPr="00C60323">
        <w:t>s</w:t>
      </w:r>
      <w:r w:rsidRPr="00C60323">
        <w:t xml:space="preserve">mlouvy a </w:t>
      </w:r>
      <w:r w:rsidR="00523C90" w:rsidRPr="00C60323">
        <w:t>S</w:t>
      </w:r>
      <w:r w:rsidRPr="00C60323">
        <w:t xml:space="preserve">mluvní strany se zavazují nahradit jakékoli neplatné ustanovení bez zbytečného odkladu novým ustanovením pro dosažení původního účelu zaniklého či neplatného ustanovení </w:t>
      </w:r>
      <w:r w:rsidR="00CD2C5B" w:rsidRPr="00C60323">
        <w:t>s</w:t>
      </w:r>
      <w:r w:rsidRPr="00C60323">
        <w:t>mlouvy.</w:t>
      </w:r>
    </w:p>
    <w:p w14:paraId="4A3C0021" w14:textId="5EA289D8" w:rsidR="00523C90" w:rsidRPr="00C60323" w:rsidRDefault="00523C90" w:rsidP="00627B9B">
      <w:pPr>
        <w:pStyle w:val="02-ODST-2"/>
      </w:pPr>
      <w:r w:rsidRPr="00C60323">
        <w:t xml:space="preserve">Tato </w:t>
      </w:r>
      <w:r w:rsidR="00C81C08" w:rsidRPr="00C60323">
        <w:t>s</w:t>
      </w:r>
      <w:r w:rsidRPr="00C60323">
        <w:t xml:space="preserve">mlouva, jakož i dílčí smlouva a veškeré právní vztahy z ní vzniklé se řídí příslušnými ustanoveními </w:t>
      </w:r>
      <w:r w:rsidR="00857975">
        <w:t>O</w:t>
      </w:r>
      <w:r w:rsidRPr="00C60323">
        <w:t>bčanského zákoníku a ostatními závaznými právními předpisy českého právního řádu.</w:t>
      </w:r>
    </w:p>
    <w:p w14:paraId="7ADDDD22" w14:textId="77777777" w:rsidR="00523C90" w:rsidRPr="00C60323" w:rsidRDefault="00523C90" w:rsidP="002A58F9">
      <w:pPr>
        <w:pStyle w:val="02-ODST-2"/>
      </w:pPr>
      <w:r w:rsidRPr="00C60323">
        <w:t xml:space="preserve">Smluvní strany prohlašují, že </w:t>
      </w:r>
      <w:r w:rsidR="00C81C08" w:rsidRPr="00C60323">
        <w:t>s</w:t>
      </w:r>
      <w:r w:rsidRPr="00C60323">
        <w:t xml:space="preserve">mlouva vyjadřuje přesně, určitě a srozumitelně jejich vůli, nejsou jim známy žádné skutečnosti, které by bránily jejímu uzavření a splnění závazků vyplývajících ze </w:t>
      </w:r>
      <w:r w:rsidR="00C81C08" w:rsidRPr="00C60323">
        <w:t>s</w:t>
      </w:r>
      <w:r w:rsidRPr="00C60323">
        <w:t xml:space="preserve">mlouvy a prohlašují, že veškeré podmínky plnění, zejména práva a povinnosti a sankce za porušení </w:t>
      </w:r>
      <w:r w:rsidR="00C81C08" w:rsidRPr="00C60323">
        <w:t>s</w:t>
      </w:r>
      <w:r w:rsidRPr="00C60323">
        <w:t xml:space="preserve">mlouvy, které byly mezi stranami ujednány, jsou obsaženy v textu této </w:t>
      </w:r>
      <w:r w:rsidR="00C81C08" w:rsidRPr="00C60323">
        <w:t>s</w:t>
      </w:r>
      <w:r w:rsidRPr="00C60323">
        <w:t xml:space="preserve">mlouvy a jejích nedílných součástech, jakož i v dokumentech, na které </w:t>
      </w:r>
      <w:r w:rsidR="00137AF0" w:rsidRPr="00C60323">
        <w:t xml:space="preserve">smlouva </w:t>
      </w:r>
      <w:r w:rsidRPr="00C60323">
        <w:t xml:space="preserve">výslovně odkazuje, nestanoví-li </w:t>
      </w:r>
      <w:r w:rsidR="00C81C08" w:rsidRPr="00C60323">
        <w:t>s</w:t>
      </w:r>
      <w:r w:rsidRPr="00C60323">
        <w:t>mlouva výslovně něco jiného.</w:t>
      </w:r>
    </w:p>
    <w:p w14:paraId="2C7957D1" w14:textId="36841B42" w:rsidR="00523C90" w:rsidRPr="00C60323" w:rsidRDefault="00523C90" w:rsidP="002A58F9">
      <w:pPr>
        <w:pStyle w:val="02-ODST-2"/>
      </w:pPr>
      <w:r w:rsidRPr="00C60323">
        <w:t xml:space="preserve">Tato </w:t>
      </w:r>
      <w:r w:rsidR="00137AF0" w:rsidRPr="00C60323">
        <w:t xml:space="preserve">smlouva </w:t>
      </w:r>
      <w:r w:rsidRPr="00C60323">
        <w:t>představuje úplnou dohodu mezi Smluvními stranami týkající se jejího předmětu a</w:t>
      </w:r>
      <w:r w:rsidR="00CD2C5B" w:rsidRPr="00C60323">
        <w:t xml:space="preserve"> </w:t>
      </w:r>
      <w:r w:rsidR="00857975">
        <w:t>S</w:t>
      </w:r>
      <w:r w:rsidR="00CD2C5B" w:rsidRPr="00C60323">
        <w:t>mluvní strany</w:t>
      </w:r>
      <w:r w:rsidRPr="00C60323">
        <w:t xml:space="preserve"> prohlašují, že ke dni uzavření této </w:t>
      </w:r>
      <w:r w:rsidR="00906F6F" w:rsidRPr="00C60323">
        <w:t xml:space="preserve">smlouvy </w:t>
      </w:r>
      <w:r w:rsidRPr="00C60323">
        <w:t xml:space="preserve">se </w:t>
      </w:r>
      <w:proofErr w:type="gramStart"/>
      <w:r w:rsidRPr="00C60323">
        <w:t>ruší</w:t>
      </w:r>
      <w:proofErr w:type="gramEnd"/>
      <w:r w:rsidRPr="00C60323">
        <w:t xml:space="preserve"> veškerá případná ujednání a </w:t>
      </w:r>
      <w:r w:rsidRPr="00C60323">
        <w:lastRenderedPageBreak/>
        <w:t xml:space="preserve">dohody, které by se týkaly shodného předmětu a tyto jsou v plném rozsahu nahrazeny ujednáními obsaženými v této </w:t>
      </w:r>
      <w:r w:rsidR="00906F6F" w:rsidRPr="00C60323">
        <w:t>smlouvě</w:t>
      </w:r>
      <w:r w:rsidRPr="00C60323">
        <w:t>.</w:t>
      </w:r>
    </w:p>
    <w:p w14:paraId="462AA725" w14:textId="74E30C35" w:rsidR="00523C90" w:rsidRPr="00C60323" w:rsidRDefault="00523C90" w:rsidP="002A58F9">
      <w:pPr>
        <w:pStyle w:val="02-ODST-2"/>
      </w:pPr>
      <w:r w:rsidRPr="00C60323">
        <w:t xml:space="preserve">Tuto </w:t>
      </w:r>
      <w:r w:rsidR="00137AF0" w:rsidRPr="00C60323">
        <w:t xml:space="preserve">smlouvu </w:t>
      </w:r>
      <w:r w:rsidR="00220AA3" w:rsidRPr="00C60323">
        <w:t>a dílčí smlouvy</w:t>
      </w:r>
      <w:r w:rsidRPr="00C60323">
        <w:t xml:space="preserve"> lze měnit či doplňovat na základě dohody </w:t>
      </w:r>
      <w:r w:rsidR="00C81C08" w:rsidRPr="00C60323">
        <w:t>s</w:t>
      </w:r>
      <w:r w:rsidRPr="00C60323">
        <w:t xml:space="preserve">mluvních stran formou písemně číslovaných dodatků, podepsaných zástupci obou </w:t>
      </w:r>
      <w:r w:rsidR="009E6584">
        <w:t>S</w:t>
      </w:r>
      <w:r w:rsidRPr="00C60323">
        <w:t>mluvních stran</w:t>
      </w:r>
      <w:r w:rsidR="009E6584">
        <w:t>.</w:t>
      </w:r>
    </w:p>
    <w:p w14:paraId="6D5B1573" w14:textId="77777777" w:rsidR="00523C90" w:rsidRPr="00C60323" w:rsidRDefault="00523C90" w:rsidP="002A58F9">
      <w:pPr>
        <w:pStyle w:val="02-ODST-2"/>
      </w:pPr>
      <w:r w:rsidRPr="00C60323">
        <w:t xml:space="preserve">Tuto </w:t>
      </w:r>
      <w:r w:rsidR="00906F6F" w:rsidRPr="00C60323">
        <w:t xml:space="preserve">smlouvu </w:t>
      </w:r>
      <w:r w:rsidR="00347F7D" w:rsidRPr="00C60323">
        <w:t>ani dílčí smlouvu</w:t>
      </w:r>
      <w:r w:rsidRPr="00C60323">
        <w:t xml:space="preserve"> nelze převádět rubopisem.</w:t>
      </w:r>
    </w:p>
    <w:p w14:paraId="5A52C2E7" w14:textId="1CB79298" w:rsidR="00523C90" w:rsidRPr="00C60323" w:rsidRDefault="00523C90" w:rsidP="002A58F9">
      <w:pPr>
        <w:pStyle w:val="02-ODST-2"/>
      </w:pPr>
      <w:r w:rsidRPr="00C60323">
        <w:t xml:space="preserve">Smluvní strany si výslovně sjednávají, že ustanovení § 1765, § 1766, § 2609 </w:t>
      </w:r>
      <w:r w:rsidR="00646BBA">
        <w:t>O</w:t>
      </w:r>
      <w:r w:rsidRPr="00C60323">
        <w:t xml:space="preserve">bčanského zákoníku, se na vztah založený touto </w:t>
      </w:r>
      <w:r w:rsidR="00C81C08" w:rsidRPr="00C60323">
        <w:t>s</w:t>
      </w:r>
      <w:r w:rsidRPr="00C60323">
        <w:t xml:space="preserve">mlouvou a dílčími smlouvami nepoužijí. Smluvní strany se dále s ohledem na povahu </w:t>
      </w:r>
      <w:r w:rsidR="00C81C08" w:rsidRPr="00C60323">
        <w:t>s</w:t>
      </w:r>
      <w:r w:rsidRPr="00C60323">
        <w:t xml:space="preserve">mlouvy dohodly, že Zhotovitel přebírá na sebe nebezpečí změny okolností ve smyslu ustanovení § 2620 odst. 2 </w:t>
      </w:r>
      <w:r w:rsidR="00646BBA">
        <w:t>O</w:t>
      </w:r>
      <w:r w:rsidRPr="00C60323">
        <w:t xml:space="preserve">bčanského zákoníku a dále že bez předchozího písemného souhlasu Objednatele Zhotovitel nepřevede svá práva a povinnosti ze </w:t>
      </w:r>
      <w:r w:rsidR="00906F6F" w:rsidRPr="00C60323">
        <w:t>smlouvy a/n</w:t>
      </w:r>
      <w:r w:rsidR="009875EB">
        <w:t>e</w:t>
      </w:r>
      <w:r w:rsidR="00906F6F" w:rsidRPr="00C60323">
        <w:t xml:space="preserve">bo dílčích smluv </w:t>
      </w:r>
      <w:r w:rsidRPr="00C60323">
        <w:t>ani její</w:t>
      </w:r>
      <w:r w:rsidR="00906F6F" w:rsidRPr="00C60323">
        <w:t>/jejich</w:t>
      </w:r>
      <w:r w:rsidRPr="00C60323">
        <w:t xml:space="preserve"> části</w:t>
      </w:r>
      <w:r w:rsidR="00906F6F" w:rsidRPr="00C60323">
        <w:t>/í</w:t>
      </w:r>
      <w:r w:rsidRPr="00C60323">
        <w:t xml:space="preserve"> třetí osobě podle ustanovení §§ 1895-1900 </w:t>
      </w:r>
      <w:r w:rsidR="00646BBA">
        <w:t>O</w:t>
      </w:r>
      <w:r w:rsidRPr="00C60323">
        <w:t>bčanského zákoníku.</w:t>
      </w:r>
    </w:p>
    <w:p w14:paraId="340C07F0" w14:textId="70DE800D" w:rsidR="006F0AF7" w:rsidRPr="00C60323" w:rsidRDefault="006F0AF7" w:rsidP="00F2245B">
      <w:pPr>
        <w:pStyle w:val="02-ODST-2"/>
      </w:pPr>
      <w:r w:rsidRPr="00C60323">
        <w:t xml:space="preserve">Smluvní strany si dále sjednaly, že obsah </w:t>
      </w:r>
      <w:r w:rsidR="00C81C08" w:rsidRPr="00C60323">
        <w:t>s</w:t>
      </w:r>
      <w:r w:rsidRPr="00C60323">
        <w:t xml:space="preserve">mlouvy je dále určen ustanoveními </w:t>
      </w:r>
      <w:r w:rsidRPr="00C60323">
        <w:rPr>
          <w:b/>
          <w:bCs/>
        </w:rPr>
        <w:t>Všeobecných obchodních podmínek</w:t>
      </w:r>
      <w:r w:rsidRPr="00C60323">
        <w:t xml:space="preserve"> (</w:t>
      </w:r>
      <w:r w:rsidR="00EE11E2" w:rsidRPr="00C60323">
        <w:t xml:space="preserve">dále a výše </w:t>
      </w:r>
      <w:r w:rsidRPr="00C60323">
        <w:t>„</w:t>
      </w:r>
      <w:r w:rsidRPr="00C60323">
        <w:rPr>
          <w:b/>
        </w:rPr>
        <w:t>VOP</w:t>
      </w:r>
      <w:r w:rsidRPr="00C60323">
        <w:t xml:space="preserve">“). V případě rozdílu mezi ustanovením ve VOP a ustanoveními v této </w:t>
      </w:r>
      <w:r w:rsidR="00CD2C5B" w:rsidRPr="00C60323">
        <w:t>s</w:t>
      </w:r>
      <w:r w:rsidRPr="00C60323">
        <w:t xml:space="preserve">mlouvě, mají přednost ustanovení v této </w:t>
      </w:r>
      <w:r w:rsidR="00906F6F" w:rsidRPr="00C60323">
        <w:t>smlouvě</w:t>
      </w:r>
      <w:r w:rsidRPr="00C60323">
        <w:t xml:space="preserve">. Je-li </w:t>
      </w:r>
      <w:r w:rsidR="00906F6F" w:rsidRPr="00C60323">
        <w:t>ve s</w:t>
      </w:r>
      <w:r w:rsidRPr="00C60323">
        <w:t xml:space="preserve">mlouvě některý výraz uveden s počátečním velkým písmenem a není-li jeho význam definován ve </w:t>
      </w:r>
      <w:r w:rsidR="00906F6F" w:rsidRPr="00C60323">
        <w:t>s</w:t>
      </w:r>
      <w:r w:rsidRPr="00C60323">
        <w:t xml:space="preserve">mlouvě, má význam uvedený ve VOP a/nebo v dokumentech, na které </w:t>
      </w:r>
      <w:r w:rsidR="00906F6F" w:rsidRPr="00C60323">
        <w:t xml:space="preserve">smlouva </w:t>
      </w:r>
      <w:r w:rsidRPr="00C60323">
        <w:t xml:space="preserve">odkazuje. Smluvní strany prohlašují, že se s VOP seznámily a prohlašují, že VOP se neodchylují od obvyklých podmínek ujednávaných v obdobných případech při zohlednění všech relevantních hledisek týkajících se </w:t>
      </w:r>
      <w:r w:rsidR="00906F6F" w:rsidRPr="00C60323">
        <w:t xml:space="preserve">smlouvy </w:t>
      </w:r>
      <w:r w:rsidRPr="00C60323">
        <w:t>a sjednaného předmětu plnění.</w:t>
      </w:r>
    </w:p>
    <w:p w14:paraId="17956184" w14:textId="49D9A883" w:rsidR="00C65156" w:rsidRPr="00C60323" w:rsidRDefault="00E86AF3">
      <w:pPr>
        <w:pStyle w:val="02-ODST-2"/>
        <w:jc w:val="left"/>
        <w:rPr>
          <w:rFonts w:cs="Arial"/>
        </w:rPr>
      </w:pPr>
      <w:r w:rsidRPr="00C60323">
        <w:t xml:space="preserve">VOP </w:t>
      </w:r>
      <w:r w:rsidR="00324FB3">
        <w:t xml:space="preserve">pod názvem VOP-M-2020-08-01 </w:t>
      </w:r>
      <w:r w:rsidRPr="00C60323">
        <w:t xml:space="preserve">jsou </w:t>
      </w:r>
      <w:r w:rsidR="006F34E5" w:rsidRPr="00C60323">
        <w:t xml:space="preserve">uveřejněny na níže uvedené adrese v sekci „VOP-M“ </w:t>
      </w:r>
      <w:bookmarkStart w:id="12" w:name="_Hlk131594952"/>
      <w:r w:rsidR="006F34E5" w:rsidRPr="00C60323">
        <w:fldChar w:fldCharType="begin"/>
      </w:r>
      <w:r w:rsidR="006F34E5" w:rsidRPr="00C60323">
        <w:instrText xml:space="preserve"> HYPERLINK "https://www.ceproas.cz/vyberova-rizeni/zverejneni-poptavek" </w:instrText>
      </w:r>
      <w:r w:rsidR="006F34E5" w:rsidRPr="00C60323">
        <w:fldChar w:fldCharType="separate"/>
      </w:r>
      <w:r w:rsidR="006F34E5" w:rsidRPr="00C60323">
        <w:rPr>
          <w:rStyle w:val="Hypertextovodkaz"/>
        </w:rPr>
        <w:t>https://www.ceproas.cz/vyberova-rizeni/zverejneni-poptavek</w:t>
      </w:r>
      <w:r w:rsidR="006F34E5" w:rsidRPr="00C60323">
        <w:fldChar w:fldCharType="end"/>
      </w:r>
      <w:bookmarkEnd w:id="12"/>
      <w:r w:rsidR="006F34E5" w:rsidRPr="00C60323">
        <w:t>.</w:t>
      </w:r>
    </w:p>
    <w:p w14:paraId="03A17A5F" w14:textId="77777777" w:rsidR="00C65156" w:rsidRPr="00C60323" w:rsidRDefault="00C65156" w:rsidP="00646BBA">
      <w:pPr>
        <w:pStyle w:val="02-ODST-2"/>
        <w:rPr>
          <w:rFonts w:cs="Arial"/>
        </w:rPr>
      </w:pPr>
      <w:r w:rsidRPr="00C60323">
        <w:rPr>
          <w:rFonts w:cs="Arial"/>
        </w:rPr>
        <w:t>Objednatel je oprávněn aktualizovat VOP, a to i v průběhu realizace Díla. O každé takové změně je Objednatel povinen Zhotovitele písemně informovat. Písemná podmínka je splněna i tehdy, je-li dané oznámení učiněno emailem s odkazem na platné znění VOP.</w:t>
      </w:r>
    </w:p>
    <w:p w14:paraId="3AFC1CCC" w14:textId="34CDDCE7" w:rsidR="00C65156" w:rsidRPr="00C60323" w:rsidRDefault="00C65156" w:rsidP="00646BBA">
      <w:pPr>
        <w:pStyle w:val="02-ODST-2"/>
        <w:rPr>
          <w:rFonts w:cs="Arial"/>
        </w:rPr>
      </w:pPr>
      <w:r w:rsidRPr="00C60323">
        <w:rPr>
          <w:rFonts w:cs="Arial"/>
        </w:rPr>
        <w:t xml:space="preserve">Nedílnou součástí smlouvy jsou podmínky uvedené v Registru vymezujícím seznam povinností souvisejících s bezpečností a ochranou zdraví při práci, ochranou před požárem a ochranou životního prostředí při plnění </w:t>
      </w:r>
      <w:r w:rsidR="006530C5">
        <w:rPr>
          <w:rFonts w:cs="Arial"/>
        </w:rPr>
        <w:t>s</w:t>
      </w:r>
      <w:r w:rsidR="006530C5" w:rsidRPr="00C60323">
        <w:rPr>
          <w:rFonts w:cs="Arial"/>
        </w:rPr>
        <w:t xml:space="preserve">mlouvy </w:t>
      </w:r>
      <w:r w:rsidRPr="00C60323">
        <w:rPr>
          <w:rFonts w:cs="Arial"/>
        </w:rPr>
        <w:t>na pracovištích Objednatele, které jsou stanoveny obecně závazným právními předpisy a/nebo vnitřním předpisem Objednatele. V případě rozdílu mezi ustanovením v Registru a ustanoveními v této smlouvě, mají přednost ustanovení v této smlouvě.</w:t>
      </w:r>
      <w:r w:rsidR="00A726EB" w:rsidRPr="00C60323">
        <w:rPr>
          <w:rFonts w:cs="Arial"/>
        </w:rPr>
        <w:tab/>
      </w:r>
    </w:p>
    <w:p w14:paraId="6A8D1797" w14:textId="42CEAAF0" w:rsidR="00C65156" w:rsidRPr="00C60323" w:rsidRDefault="00C65156" w:rsidP="00646BBA">
      <w:pPr>
        <w:pStyle w:val="02-ODST-2"/>
        <w:rPr>
          <w:rFonts w:cs="Arial"/>
        </w:rPr>
      </w:pPr>
      <w:r w:rsidRPr="00C60323">
        <w:rPr>
          <w:rFonts w:cs="Arial"/>
        </w:rPr>
        <w:t>Registr je uveřejněn</w:t>
      </w:r>
      <w:r w:rsidR="006F34E5" w:rsidRPr="00C60323">
        <w:rPr>
          <w:rFonts w:cs="Arial"/>
        </w:rPr>
        <w:t xml:space="preserve"> </w:t>
      </w:r>
      <w:r w:rsidR="006F34E5" w:rsidRPr="00C60323">
        <w:t xml:space="preserve">níže uvedené adrese v sekci „Registr bezpečnostních požadavků“ na internetových stránkách </w:t>
      </w:r>
      <w:hyperlink r:id="rId12" w:history="1">
        <w:r w:rsidR="006F34E5" w:rsidRPr="00C60323">
          <w:rPr>
            <w:color w:val="0000FF" w:themeColor="hyperlink"/>
            <w:u w:val="single"/>
          </w:rPr>
          <w:t>https://www.ceproas.cz/vyberova-rizeni/zverejneni-poptavek</w:t>
        </w:r>
      </w:hyperlink>
      <w:r w:rsidR="006F34E5" w:rsidRPr="00C60323">
        <w:t>.</w:t>
      </w:r>
    </w:p>
    <w:p w14:paraId="0C1A4E8C" w14:textId="09E5CB1A" w:rsidR="00C65156" w:rsidRPr="00C60323" w:rsidRDefault="00C65156">
      <w:pPr>
        <w:pStyle w:val="02-ODST-2"/>
        <w:jc w:val="left"/>
        <w:rPr>
          <w:rFonts w:cs="Arial"/>
        </w:rPr>
      </w:pPr>
      <w:r w:rsidRPr="00C60323">
        <w:rPr>
          <w:rFonts w:cs="Arial"/>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0A2DE64C" w14:textId="77777777" w:rsidR="005B5BE5" w:rsidRPr="00C60323" w:rsidRDefault="00C65156" w:rsidP="002142EF">
      <w:pPr>
        <w:pStyle w:val="02-ODST-2"/>
        <w:rPr>
          <w:rFonts w:cs="Arial"/>
        </w:rPr>
      </w:pPr>
      <w:r w:rsidRPr="00C60323">
        <w:rPr>
          <w:rFonts w:cs="Arial"/>
        </w:rPr>
        <w:t>Zhotovitel prohlašuje, že se seznámil s VOP a Registrem a právům a povinnostem v nich obsažených porozuměl.</w:t>
      </w:r>
      <w:r w:rsidR="00A726EB" w:rsidRPr="00C60323">
        <w:rPr>
          <w:rFonts w:cs="Arial"/>
        </w:rPr>
        <w:tab/>
      </w:r>
      <w:r w:rsidR="00053A85" w:rsidRPr="00C60323">
        <w:rPr>
          <w:rFonts w:cs="Arial"/>
        </w:rPr>
        <w:tab/>
      </w:r>
      <w:r w:rsidR="00053A85" w:rsidRPr="00C60323">
        <w:rPr>
          <w:rFonts w:cs="Arial"/>
        </w:rPr>
        <w:tab/>
      </w:r>
    </w:p>
    <w:p w14:paraId="5A6B4068" w14:textId="3BF5BDA3" w:rsidR="00C81C08" w:rsidRPr="00C60323" w:rsidRDefault="00C40D55" w:rsidP="005B5BE5">
      <w:pPr>
        <w:pStyle w:val="02-ODST-2"/>
        <w:jc w:val="left"/>
        <w:rPr>
          <w:rFonts w:cs="Arial"/>
        </w:rPr>
      </w:pPr>
      <w:r>
        <w:t xml:space="preserve">Nedílnou součástí této smlouvy jsou její přílohy. </w:t>
      </w:r>
      <w:r w:rsidR="00C81C08" w:rsidRPr="00C60323">
        <w:t xml:space="preserve">Přílohou této smlouvy je </w:t>
      </w:r>
    </w:p>
    <w:p w14:paraId="5F92C14D" w14:textId="17DF791D" w:rsidR="0014223B" w:rsidRPr="00C60323" w:rsidRDefault="0014223B" w:rsidP="0014223B">
      <w:pPr>
        <w:spacing w:after="120" w:line="276" w:lineRule="auto"/>
        <w:outlineLvl w:val="1"/>
      </w:pPr>
      <w:permStart w:id="1660430904" w:edGrp="everyone"/>
      <w:r w:rsidRPr="00C60323">
        <w:t xml:space="preserve">Příloha č. 1 – </w:t>
      </w:r>
      <w:r w:rsidR="002142EF">
        <w:t>Jednotkové ceny pro výpočet Ceny díla</w:t>
      </w:r>
    </w:p>
    <w:p w14:paraId="7700CE28" w14:textId="319C459F" w:rsidR="00DF72F7" w:rsidRPr="00C60323" w:rsidRDefault="00DF72F7" w:rsidP="00DF72F7">
      <w:pPr>
        <w:spacing w:after="120" w:line="276" w:lineRule="auto"/>
        <w:jc w:val="both"/>
        <w:outlineLvl w:val="1"/>
      </w:pPr>
      <w:r w:rsidRPr="00C60323">
        <w:t xml:space="preserve">Příloha č. </w:t>
      </w:r>
      <w:r w:rsidR="002142EF">
        <w:t>2</w:t>
      </w:r>
      <w:r w:rsidRPr="00C60323">
        <w:t xml:space="preserve"> </w:t>
      </w:r>
      <w:r w:rsidR="00C40D55">
        <w:t>– Č</w:t>
      </w:r>
      <w:r w:rsidRPr="00C60323">
        <w:t>estné prohlášení o neexistenci střetu zájmů a pravdivosti údajů o skutečném majiteli</w:t>
      </w:r>
    </w:p>
    <w:p w14:paraId="0E5FC603" w14:textId="5B5A4880" w:rsidR="00C93CC6" w:rsidRPr="00C60323" w:rsidRDefault="00C93CC6" w:rsidP="004B162C">
      <w:pPr>
        <w:spacing w:after="120" w:line="276" w:lineRule="auto"/>
        <w:ind w:left="0" w:firstLine="0"/>
        <w:jc w:val="both"/>
        <w:outlineLvl w:val="1"/>
      </w:pPr>
      <w:r w:rsidRPr="00C60323">
        <w:t>Příloha č.</w:t>
      </w:r>
      <w:r w:rsidR="00C40D55">
        <w:t xml:space="preserve"> 3 – </w:t>
      </w:r>
      <w:r w:rsidRPr="00C60323">
        <w:t>Čestné prohlášení o nepodléhání omezujícím opatřením</w:t>
      </w:r>
    </w:p>
    <w:permEnd w:id="1660430904"/>
    <w:p w14:paraId="0BA5D190" w14:textId="77777777" w:rsidR="0014223B" w:rsidRPr="00C60323" w:rsidRDefault="0014223B" w:rsidP="00593F20">
      <w:pPr>
        <w:pStyle w:val="Odstavec2"/>
        <w:tabs>
          <w:tab w:val="clear" w:pos="1080"/>
        </w:tabs>
        <w:ind w:left="480" w:firstLine="0"/>
      </w:pPr>
    </w:p>
    <w:p w14:paraId="73653396" w14:textId="3616FFAF" w:rsidR="00523C90" w:rsidRPr="00C7742F" w:rsidRDefault="005E6FD8" w:rsidP="00C7742F">
      <w:pPr>
        <w:pStyle w:val="Odstavec2"/>
        <w:numPr>
          <w:ilvl w:val="1"/>
          <w:numId w:val="43"/>
        </w:numPr>
        <w:spacing w:before="120"/>
        <w:rPr>
          <w:rFonts w:cs="Arial"/>
        </w:rPr>
      </w:pPr>
      <w:permStart w:id="129378876" w:edGrp="everyone"/>
      <w:r w:rsidRPr="005E6FD8">
        <w:rPr>
          <w:rStyle w:val="cf01"/>
          <w:rFonts w:ascii="Arial" w:hAnsi="Arial" w:cs="Arial"/>
          <w:sz w:val="20"/>
          <w:szCs w:val="20"/>
        </w:rPr>
        <w:t xml:space="preserve">Tato smlouva byla Smluvními stranami podepsána ve pěti (5) vyhotoveních, z nichž Objednatel </w:t>
      </w:r>
      <w:proofErr w:type="gramStart"/>
      <w:r w:rsidRPr="005E6FD8">
        <w:rPr>
          <w:rStyle w:val="cf01"/>
          <w:rFonts w:ascii="Arial" w:hAnsi="Arial" w:cs="Arial"/>
          <w:sz w:val="20"/>
          <w:szCs w:val="20"/>
        </w:rPr>
        <w:t>obdrží</w:t>
      </w:r>
      <w:proofErr w:type="gramEnd"/>
      <w:r w:rsidRPr="005E6FD8">
        <w:rPr>
          <w:rStyle w:val="cf01"/>
          <w:rFonts w:ascii="Arial" w:hAnsi="Arial" w:cs="Arial"/>
          <w:sz w:val="20"/>
          <w:szCs w:val="20"/>
        </w:rPr>
        <w:t xml:space="preserve"> tři (3) vyhotovení a Zhotovitel dvě (2) vyhotovení. Pro případ, že smlouva byla Smluvními stranami </w:t>
      </w:r>
      <w:r w:rsidRPr="005E6FD8">
        <w:rPr>
          <w:rStyle w:val="cf11"/>
          <w:rFonts w:ascii="Arial" w:hAnsi="Arial" w:cs="Arial"/>
          <w:sz w:val="20"/>
          <w:szCs w:val="20"/>
        </w:rPr>
        <w:t>podepsána elektronicky</w:t>
      </w:r>
      <w:r w:rsidRPr="005E6FD8">
        <w:rPr>
          <w:rStyle w:val="cf01"/>
          <w:rFonts w:ascii="Arial" w:hAnsi="Arial" w:cs="Arial"/>
          <w:sz w:val="20"/>
          <w:szCs w:val="20"/>
        </w:rPr>
        <w:t>, bude vytvořeno jedno vyhotovení smlouvy, které si Smluvní strany poskytnou. Nedílnou součástí smlouvy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ermEnd w:id="129378876"/>
    </w:p>
    <w:p w14:paraId="0C78FD21" w14:textId="77777777" w:rsidR="00523C90" w:rsidRPr="00C60323" w:rsidRDefault="00523C90" w:rsidP="00A726EB">
      <w:pPr>
        <w:tabs>
          <w:tab w:val="left" w:pos="284"/>
        </w:tabs>
        <w:spacing w:before="0"/>
        <w:rPr>
          <w:rFonts w:cs="Arial"/>
        </w:rPr>
      </w:pPr>
    </w:p>
    <w:p w14:paraId="18938361" w14:textId="77777777" w:rsidR="00A726EB" w:rsidRPr="00C60323" w:rsidRDefault="00A726EB" w:rsidP="00A726EB">
      <w:pPr>
        <w:tabs>
          <w:tab w:val="left" w:pos="284"/>
          <w:tab w:val="left" w:pos="4962"/>
        </w:tabs>
        <w:spacing w:before="0"/>
        <w:jc w:val="both"/>
        <w:rPr>
          <w:rFonts w:cs="Arial"/>
        </w:rPr>
      </w:pPr>
      <w:r w:rsidRPr="00C60323">
        <w:rPr>
          <w:rFonts w:cs="Arial"/>
        </w:rPr>
        <w:t>V Praze dne:</w:t>
      </w:r>
      <w:r w:rsidRPr="00C60323">
        <w:rPr>
          <w:rFonts w:cs="Arial"/>
        </w:rPr>
        <w:tab/>
        <w:t>V </w:t>
      </w:r>
      <w:r w:rsidR="00277DBD" w:rsidRPr="00C60323">
        <w:rPr>
          <w:rFonts w:cs="Arial"/>
        </w:rPr>
        <w:t>………………</w:t>
      </w:r>
      <w:r w:rsidRPr="00C60323">
        <w:rPr>
          <w:rFonts w:cs="Arial"/>
        </w:rPr>
        <w:t xml:space="preserve"> dne: </w:t>
      </w:r>
    </w:p>
    <w:p w14:paraId="6E23D00A" w14:textId="77777777" w:rsidR="00F305F7" w:rsidRPr="00C60323" w:rsidRDefault="00F305F7" w:rsidP="00A726EB">
      <w:pPr>
        <w:tabs>
          <w:tab w:val="left" w:pos="4962"/>
        </w:tabs>
        <w:spacing w:before="0"/>
        <w:jc w:val="both"/>
        <w:rPr>
          <w:rFonts w:cs="Arial"/>
        </w:rPr>
      </w:pPr>
    </w:p>
    <w:p w14:paraId="6EF10B7D" w14:textId="77777777" w:rsidR="00F305F7" w:rsidRPr="00C60323" w:rsidRDefault="00F305F7" w:rsidP="00A726EB">
      <w:pPr>
        <w:tabs>
          <w:tab w:val="left" w:pos="4962"/>
        </w:tabs>
        <w:spacing w:before="0"/>
        <w:jc w:val="both"/>
        <w:rPr>
          <w:rFonts w:cs="Arial"/>
        </w:rPr>
      </w:pPr>
    </w:p>
    <w:p w14:paraId="30529DFE" w14:textId="788D1743" w:rsidR="00A726EB" w:rsidRPr="00C60323" w:rsidRDefault="00A726EB" w:rsidP="00A726EB">
      <w:pPr>
        <w:tabs>
          <w:tab w:val="left" w:pos="4962"/>
        </w:tabs>
        <w:spacing w:before="0"/>
        <w:jc w:val="both"/>
        <w:rPr>
          <w:rFonts w:cs="Arial"/>
        </w:rPr>
      </w:pPr>
      <w:r w:rsidRPr="00C60323">
        <w:rPr>
          <w:rFonts w:cs="Arial"/>
        </w:rPr>
        <w:lastRenderedPageBreak/>
        <w:t>Objednatel:</w:t>
      </w:r>
      <w:r w:rsidRPr="00C60323">
        <w:rPr>
          <w:rFonts w:cs="Arial"/>
        </w:rPr>
        <w:tab/>
        <w:t>Zhotovitel</w:t>
      </w:r>
    </w:p>
    <w:p w14:paraId="6C83DC2F" w14:textId="61F8D65D" w:rsidR="00A726EB" w:rsidRPr="00C60323" w:rsidRDefault="007F2206" w:rsidP="00A726EB">
      <w:pPr>
        <w:tabs>
          <w:tab w:val="left" w:pos="4962"/>
        </w:tabs>
        <w:spacing w:before="0"/>
        <w:jc w:val="both"/>
        <w:rPr>
          <w:rFonts w:cs="Arial"/>
        </w:rPr>
      </w:pPr>
      <w:r w:rsidRPr="00C60323">
        <w:rPr>
          <w:rFonts w:cs="Arial"/>
        </w:rPr>
        <w:t>ČEPRO, a.s.</w:t>
      </w:r>
      <w:r w:rsidR="006175F3">
        <w:rPr>
          <w:rFonts w:cs="Arial"/>
        </w:rPr>
        <w:tab/>
      </w:r>
      <w:permStart w:id="1063789124" w:edGrp="everyone"/>
      <w:r w:rsidR="006175F3">
        <w:rPr>
          <w:rFonts w:cs="Arial"/>
        </w:rPr>
        <w:t>X</w:t>
      </w:r>
      <w:permEnd w:id="1063789124"/>
      <w:r w:rsidRPr="00C60323">
        <w:rPr>
          <w:rFonts w:cs="Arial"/>
        </w:rPr>
        <w:tab/>
      </w:r>
    </w:p>
    <w:p w14:paraId="19A2D8C9" w14:textId="77777777" w:rsidR="007F2206" w:rsidRPr="00C60323" w:rsidRDefault="007F2206" w:rsidP="00A726EB">
      <w:pPr>
        <w:tabs>
          <w:tab w:val="left" w:pos="4962"/>
        </w:tabs>
        <w:spacing w:before="0"/>
        <w:jc w:val="both"/>
        <w:rPr>
          <w:rFonts w:cs="Arial"/>
        </w:rPr>
      </w:pPr>
    </w:p>
    <w:p w14:paraId="1763451A" w14:textId="77777777" w:rsidR="007F2206" w:rsidRPr="00C60323" w:rsidRDefault="007F2206" w:rsidP="00A726EB">
      <w:pPr>
        <w:tabs>
          <w:tab w:val="left" w:pos="4962"/>
        </w:tabs>
        <w:spacing w:before="0"/>
        <w:jc w:val="both"/>
        <w:rPr>
          <w:rFonts w:cs="Arial"/>
        </w:rPr>
      </w:pPr>
    </w:p>
    <w:p w14:paraId="565EC51E" w14:textId="77777777" w:rsidR="00A726EB" w:rsidRPr="00C60323" w:rsidRDefault="00A726EB" w:rsidP="00A726EB">
      <w:pPr>
        <w:tabs>
          <w:tab w:val="left" w:pos="4962"/>
        </w:tabs>
        <w:spacing w:before="0"/>
        <w:jc w:val="both"/>
        <w:rPr>
          <w:rFonts w:cs="Arial"/>
        </w:rPr>
      </w:pPr>
      <w:r w:rsidRPr="00C60323">
        <w:rPr>
          <w:rFonts w:cs="Arial"/>
        </w:rPr>
        <w:t>……………………………………</w:t>
      </w:r>
      <w:r w:rsidRPr="00C60323">
        <w:rPr>
          <w:rFonts w:cs="Arial"/>
        </w:rPr>
        <w:tab/>
        <w:t>……………………………………</w:t>
      </w:r>
    </w:p>
    <w:p w14:paraId="0CBD0577" w14:textId="77777777" w:rsidR="00A726EB" w:rsidRPr="00C60323" w:rsidRDefault="00466B04" w:rsidP="00A726EB">
      <w:pPr>
        <w:tabs>
          <w:tab w:val="left" w:pos="4962"/>
          <w:tab w:val="left" w:pos="6900"/>
        </w:tabs>
        <w:spacing w:before="0"/>
        <w:rPr>
          <w:rFonts w:cs="Arial"/>
        </w:rPr>
      </w:pPr>
      <w:permStart w:id="762534825" w:edGrp="everyone"/>
      <w:r w:rsidRPr="00C60323">
        <w:rPr>
          <w:rFonts w:cs="Arial"/>
        </w:rPr>
        <w:t>Mgr. Jan Duspěva</w:t>
      </w:r>
      <w:r w:rsidR="00A726EB" w:rsidRPr="00C60323">
        <w:rPr>
          <w:rFonts w:cs="Arial"/>
        </w:rPr>
        <w:t xml:space="preserve"> </w:t>
      </w:r>
      <w:r w:rsidR="00A726EB" w:rsidRPr="00C60323">
        <w:rPr>
          <w:rFonts w:cs="Arial"/>
        </w:rPr>
        <w:tab/>
      </w:r>
    </w:p>
    <w:p w14:paraId="4A87597B" w14:textId="77777777" w:rsidR="00A726EB" w:rsidRPr="00C60323" w:rsidRDefault="00A726EB" w:rsidP="00A726EB">
      <w:pPr>
        <w:tabs>
          <w:tab w:val="left" w:pos="4962"/>
        </w:tabs>
        <w:spacing w:before="0"/>
        <w:jc w:val="both"/>
        <w:rPr>
          <w:rFonts w:cs="Arial"/>
        </w:rPr>
      </w:pPr>
      <w:r w:rsidRPr="00C60323">
        <w:rPr>
          <w:rFonts w:cs="Arial"/>
        </w:rPr>
        <w:t xml:space="preserve">předseda představenstva </w:t>
      </w:r>
      <w:permEnd w:id="762534825"/>
      <w:r w:rsidRPr="00C60323">
        <w:rPr>
          <w:rFonts w:cs="Arial"/>
        </w:rPr>
        <w:tab/>
        <w:t xml:space="preserve"> </w:t>
      </w:r>
    </w:p>
    <w:p w14:paraId="4580A6D0" w14:textId="77777777" w:rsidR="00A726EB" w:rsidRPr="00C60323" w:rsidRDefault="00A726EB" w:rsidP="00A726EB">
      <w:pPr>
        <w:tabs>
          <w:tab w:val="left" w:pos="4962"/>
        </w:tabs>
        <w:spacing w:before="0"/>
        <w:jc w:val="both"/>
        <w:rPr>
          <w:rFonts w:cs="Arial"/>
        </w:rPr>
      </w:pPr>
    </w:p>
    <w:p w14:paraId="738C5F50" w14:textId="77777777" w:rsidR="00A726EB" w:rsidRPr="00C60323" w:rsidRDefault="00A726EB" w:rsidP="00A726EB">
      <w:pPr>
        <w:tabs>
          <w:tab w:val="left" w:pos="4962"/>
        </w:tabs>
        <w:spacing w:before="0"/>
        <w:jc w:val="both"/>
        <w:rPr>
          <w:rFonts w:cs="Arial"/>
        </w:rPr>
      </w:pPr>
    </w:p>
    <w:p w14:paraId="6B317386" w14:textId="77777777" w:rsidR="00A726EB" w:rsidRPr="00C60323" w:rsidRDefault="00A726EB" w:rsidP="00A726EB">
      <w:pPr>
        <w:tabs>
          <w:tab w:val="left" w:pos="4962"/>
        </w:tabs>
        <w:spacing w:before="0"/>
        <w:jc w:val="both"/>
        <w:rPr>
          <w:rFonts w:cs="Arial"/>
        </w:rPr>
      </w:pPr>
      <w:r w:rsidRPr="00C60323">
        <w:rPr>
          <w:rFonts w:cs="Arial"/>
        </w:rPr>
        <w:t>……………………………………</w:t>
      </w:r>
      <w:r w:rsidRPr="00C60323">
        <w:rPr>
          <w:rFonts w:cs="Arial"/>
        </w:rPr>
        <w:tab/>
      </w:r>
      <w:r w:rsidRPr="00C60323">
        <w:rPr>
          <w:rFonts w:cs="Arial"/>
        </w:rPr>
        <w:tab/>
      </w:r>
    </w:p>
    <w:p w14:paraId="6329D86F" w14:textId="77777777" w:rsidR="00A726EB" w:rsidRPr="00C60323" w:rsidRDefault="00A726EB" w:rsidP="00A726EB">
      <w:pPr>
        <w:tabs>
          <w:tab w:val="left" w:pos="4962"/>
          <w:tab w:val="left" w:pos="6900"/>
        </w:tabs>
        <w:spacing w:before="0"/>
        <w:rPr>
          <w:rFonts w:cs="Arial"/>
        </w:rPr>
      </w:pPr>
      <w:permStart w:id="792613373" w:edGrp="everyone"/>
      <w:r w:rsidRPr="00C60323">
        <w:rPr>
          <w:rFonts w:cs="Arial"/>
        </w:rPr>
        <w:t>Ing.</w:t>
      </w:r>
      <w:r w:rsidR="00277DBD" w:rsidRPr="00C60323">
        <w:rPr>
          <w:rFonts w:cs="Arial"/>
        </w:rPr>
        <w:t xml:space="preserve"> František Todt</w:t>
      </w:r>
      <w:r w:rsidRPr="00C60323">
        <w:rPr>
          <w:rFonts w:cs="Arial"/>
        </w:rPr>
        <w:tab/>
      </w:r>
    </w:p>
    <w:p w14:paraId="576104CC" w14:textId="77777777" w:rsidR="005C57EE" w:rsidRPr="00C60323" w:rsidRDefault="00277DBD" w:rsidP="00466B04">
      <w:pPr>
        <w:tabs>
          <w:tab w:val="left" w:pos="4962"/>
        </w:tabs>
        <w:spacing w:before="0"/>
        <w:jc w:val="both"/>
        <w:rPr>
          <w:rFonts w:cs="Arial"/>
        </w:rPr>
      </w:pPr>
      <w:r w:rsidRPr="00C60323">
        <w:rPr>
          <w:rFonts w:cs="Arial"/>
        </w:rPr>
        <w:t xml:space="preserve">Člen </w:t>
      </w:r>
      <w:r w:rsidR="00A726EB" w:rsidRPr="00C60323">
        <w:rPr>
          <w:rFonts w:cs="Arial"/>
        </w:rPr>
        <w:t xml:space="preserve">představenstva </w:t>
      </w:r>
    </w:p>
    <w:p w14:paraId="4001E438" w14:textId="77777777" w:rsidR="00CC79BB" w:rsidRPr="00C60323" w:rsidRDefault="00CC79BB" w:rsidP="00466B04">
      <w:pPr>
        <w:tabs>
          <w:tab w:val="left" w:pos="4962"/>
        </w:tabs>
        <w:spacing w:before="0"/>
        <w:jc w:val="both"/>
        <w:rPr>
          <w:rFonts w:cs="Arial"/>
        </w:rPr>
      </w:pPr>
    </w:p>
    <w:permEnd w:id="792613373"/>
    <w:p w14:paraId="62E2DB8A" w14:textId="77777777" w:rsidR="001D3773" w:rsidRPr="00C60323" w:rsidRDefault="001D3773" w:rsidP="00466B04">
      <w:pPr>
        <w:tabs>
          <w:tab w:val="left" w:pos="4962"/>
        </w:tabs>
        <w:spacing w:before="0"/>
        <w:jc w:val="both"/>
        <w:rPr>
          <w:rFonts w:cs="Arial"/>
        </w:rPr>
      </w:pPr>
    </w:p>
    <w:p w14:paraId="3C8F0FBC" w14:textId="77777777" w:rsidR="00EE3A91" w:rsidRDefault="00EE3A91" w:rsidP="00F327A2">
      <w:pPr>
        <w:pStyle w:val="Zkladntextodsazen2"/>
        <w:spacing w:after="240" w:line="276" w:lineRule="auto"/>
        <w:ind w:left="0" w:firstLine="0"/>
        <w:rPr>
          <w:rFonts w:cs="Arial"/>
        </w:rPr>
      </w:pPr>
    </w:p>
    <w:p w14:paraId="67C22DBC" w14:textId="77777777" w:rsidR="00EE3A91" w:rsidRDefault="00EE3A91" w:rsidP="00F327A2">
      <w:pPr>
        <w:pStyle w:val="Zkladntextodsazen2"/>
        <w:spacing w:after="240" w:line="276" w:lineRule="auto"/>
        <w:ind w:left="0" w:firstLine="0"/>
        <w:rPr>
          <w:rFonts w:cs="Arial"/>
        </w:rPr>
      </w:pPr>
    </w:p>
    <w:p w14:paraId="78713204" w14:textId="77777777" w:rsidR="00EE3A91" w:rsidRDefault="00EE3A91" w:rsidP="00F327A2">
      <w:pPr>
        <w:pStyle w:val="Zkladntextodsazen2"/>
        <w:spacing w:after="240" w:line="276" w:lineRule="auto"/>
        <w:ind w:left="0" w:firstLine="0"/>
        <w:rPr>
          <w:rFonts w:cs="Arial"/>
        </w:rPr>
      </w:pPr>
    </w:p>
    <w:p w14:paraId="662943AC" w14:textId="77777777" w:rsidR="00EE3A91" w:rsidRDefault="00EE3A91" w:rsidP="00F327A2">
      <w:pPr>
        <w:pStyle w:val="Zkladntextodsazen2"/>
        <w:spacing w:after="240" w:line="276" w:lineRule="auto"/>
        <w:ind w:left="0" w:firstLine="0"/>
        <w:rPr>
          <w:rFonts w:cs="Arial"/>
        </w:rPr>
      </w:pPr>
    </w:p>
    <w:p w14:paraId="5E7E9428" w14:textId="77777777" w:rsidR="00EE3A91" w:rsidRDefault="00EE3A91" w:rsidP="00F327A2">
      <w:pPr>
        <w:pStyle w:val="Zkladntextodsazen2"/>
        <w:spacing w:after="240" w:line="276" w:lineRule="auto"/>
        <w:ind w:left="0" w:firstLine="0"/>
        <w:rPr>
          <w:rFonts w:cs="Arial"/>
        </w:rPr>
      </w:pPr>
    </w:p>
    <w:p w14:paraId="5235E5CE" w14:textId="77777777" w:rsidR="00EE3A91" w:rsidRDefault="00EE3A91" w:rsidP="00F327A2">
      <w:pPr>
        <w:pStyle w:val="Zkladntextodsazen2"/>
        <w:spacing w:after="240" w:line="276" w:lineRule="auto"/>
        <w:ind w:left="0" w:firstLine="0"/>
        <w:rPr>
          <w:rFonts w:cs="Arial"/>
        </w:rPr>
      </w:pPr>
    </w:p>
    <w:p w14:paraId="2B806394" w14:textId="77777777" w:rsidR="00EE3A91" w:rsidRDefault="00EE3A91" w:rsidP="00F327A2">
      <w:pPr>
        <w:pStyle w:val="Zkladntextodsazen2"/>
        <w:spacing w:after="240" w:line="276" w:lineRule="auto"/>
        <w:ind w:left="0" w:firstLine="0"/>
        <w:rPr>
          <w:rFonts w:cs="Arial"/>
        </w:rPr>
      </w:pPr>
    </w:p>
    <w:p w14:paraId="74AD35EE" w14:textId="77777777" w:rsidR="00EE3A91" w:rsidRDefault="00EE3A91" w:rsidP="00F327A2">
      <w:pPr>
        <w:pStyle w:val="Zkladntextodsazen2"/>
        <w:spacing w:after="240" w:line="276" w:lineRule="auto"/>
        <w:ind w:left="0" w:firstLine="0"/>
        <w:rPr>
          <w:rFonts w:cs="Arial"/>
        </w:rPr>
      </w:pPr>
    </w:p>
    <w:p w14:paraId="3B553455" w14:textId="77777777" w:rsidR="00EE3A91" w:rsidRDefault="00EE3A91" w:rsidP="00F327A2">
      <w:pPr>
        <w:pStyle w:val="Zkladntextodsazen2"/>
        <w:spacing w:after="240" w:line="276" w:lineRule="auto"/>
        <w:ind w:left="0" w:firstLine="0"/>
        <w:rPr>
          <w:rFonts w:cs="Arial"/>
        </w:rPr>
      </w:pPr>
    </w:p>
    <w:p w14:paraId="0AED4068" w14:textId="77777777" w:rsidR="00EE3A91" w:rsidRDefault="00EE3A91" w:rsidP="00F327A2">
      <w:pPr>
        <w:pStyle w:val="Zkladntextodsazen2"/>
        <w:spacing w:after="240" w:line="276" w:lineRule="auto"/>
        <w:ind w:left="0" w:firstLine="0"/>
        <w:rPr>
          <w:rFonts w:cs="Arial"/>
        </w:rPr>
      </w:pPr>
    </w:p>
    <w:p w14:paraId="2189F3DE" w14:textId="77777777" w:rsidR="00EE3A91" w:rsidRDefault="00EE3A91" w:rsidP="00F327A2">
      <w:pPr>
        <w:pStyle w:val="Zkladntextodsazen2"/>
        <w:spacing w:after="240" w:line="276" w:lineRule="auto"/>
        <w:ind w:left="0" w:firstLine="0"/>
        <w:rPr>
          <w:rFonts w:cs="Arial"/>
        </w:rPr>
      </w:pPr>
    </w:p>
    <w:p w14:paraId="4DAC6259" w14:textId="77777777" w:rsidR="00EE3A91" w:rsidRDefault="00EE3A91" w:rsidP="00F327A2">
      <w:pPr>
        <w:pStyle w:val="Zkladntextodsazen2"/>
        <w:spacing w:after="240" w:line="276" w:lineRule="auto"/>
        <w:ind w:left="0" w:firstLine="0"/>
        <w:rPr>
          <w:rFonts w:cs="Arial"/>
        </w:rPr>
      </w:pPr>
    </w:p>
    <w:p w14:paraId="387A885A" w14:textId="77777777" w:rsidR="00EE3A91" w:rsidRDefault="00EE3A91" w:rsidP="00F327A2">
      <w:pPr>
        <w:pStyle w:val="Zkladntextodsazen2"/>
        <w:spacing w:after="240" w:line="276" w:lineRule="auto"/>
        <w:ind w:left="0" w:firstLine="0"/>
        <w:rPr>
          <w:rFonts w:cs="Arial"/>
        </w:rPr>
      </w:pPr>
    </w:p>
    <w:p w14:paraId="212215D1" w14:textId="77777777" w:rsidR="00EE3A91" w:rsidRDefault="00EE3A91" w:rsidP="00F327A2">
      <w:pPr>
        <w:pStyle w:val="Zkladntextodsazen2"/>
        <w:spacing w:after="240" w:line="276" w:lineRule="auto"/>
        <w:ind w:left="0" w:firstLine="0"/>
        <w:rPr>
          <w:rFonts w:cs="Arial"/>
        </w:rPr>
      </w:pPr>
    </w:p>
    <w:p w14:paraId="5E65C932" w14:textId="77777777" w:rsidR="00EE3A91" w:rsidRDefault="00EE3A91" w:rsidP="00F327A2">
      <w:pPr>
        <w:pStyle w:val="Zkladntextodsazen2"/>
        <w:spacing w:after="240" w:line="276" w:lineRule="auto"/>
        <w:ind w:left="0" w:firstLine="0"/>
        <w:rPr>
          <w:rFonts w:cs="Arial"/>
        </w:rPr>
      </w:pPr>
    </w:p>
    <w:p w14:paraId="6DA5F27B" w14:textId="77777777" w:rsidR="00897B51" w:rsidRDefault="00897B51" w:rsidP="00CC79BB">
      <w:pPr>
        <w:tabs>
          <w:tab w:val="center" w:pos="2268"/>
        </w:tabs>
        <w:jc w:val="center"/>
        <w:outlineLvl w:val="0"/>
        <w:rPr>
          <w:rFonts w:cs="Arial"/>
        </w:rPr>
      </w:pPr>
    </w:p>
    <w:p w14:paraId="0A0440DE" w14:textId="77777777" w:rsidR="00C7742F" w:rsidRDefault="00C7742F" w:rsidP="00CC79BB">
      <w:pPr>
        <w:tabs>
          <w:tab w:val="center" w:pos="2268"/>
        </w:tabs>
        <w:jc w:val="center"/>
        <w:outlineLvl w:val="0"/>
        <w:rPr>
          <w:rFonts w:cs="Arial"/>
        </w:rPr>
      </w:pPr>
    </w:p>
    <w:p w14:paraId="4B20D04A" w14:textId="77777777" w:rsidR="00C7742F" w:rsidRDefault="00C7742F" w:rsidP="00CC79BB">
      <w:pPr>
        <w:tabs>
          <w:tab w:val="center" w:pos="2268"/>
        </w:tabs>
        <w:jc w:val="center"/>
        <w:outlineLvl w:val="0"/>
        <w:rPr>
          <w:rFonts w:cs="Arial"/>
        </w:rPr>
      </w:pPr>
    </w:p>
    <w:p w14:paraId="66133348" w14:textId="77777777" w:rsidR="00C7742F" w:rsidRDefault="00C7742F" w:rsidP="00CC79BB">
      <w:pPr>
        <w:tabs>
          <w:tab w:val="center" w:pos="2268"/>
        </w:tabs>
        <w:jc w:val="center"/>
        <w:outlineLvl w:val="0"/>
        <w:rPr>
          <w:rFonts w:cs="Arial"/>
        </w:rPr>
      </w:pPr>
    </w:p>
    <w:p w14:paraId="7158C1FB" w14:textId="77777777" w:rsidR="000719E9" w:rsidRDefault="000719E9" w:rsidP="004F3D8E">
      <w:pPr>
        <w:spacing w:after="120" w:line="276" w:lineRule="auto"/>
        <w:jc w:val="both"/>
        <w:outlineLvl w:val="1"/>
        <w:rPr>
          <w:rFonts w:cs="Arial"/>
        </w:rPr>
      </w:pPr>
    </w:p>
    <w:p w14:paraId="00AC1FBD" w14:textId="77777777" w:rsidR="000719E9" w:rsidRDefault="000719E9" w:rsidP="004F3D8E">
      <w:pPr>
        <w:spacing w:after="120" w:line="276" w:lineRule="auto"/>
        <w:jc w:val="both"/>
        <w:outlineLvl w:val="1"/>
        <w:rPr>
          <w:rFonts w:cs="Arial"/>
        </w:rPr>
      </w:pPr>
    </w:p>
    <w:p w14:paraId="497A65AF" w14:textId="77777777" w:rsidR="000719E9" w:rsidRDefault="000719E9" w:rsidP="004F3D8E">
      <w:pPr>
        <w:spacing w:after="120" w:line="276" w:lineRule="auto"/>
        <w:jc w:val="both"/>
        <w:outlineLvl w:val="1"/>
        <w:rPr>
          <w:rFonts w:cs="Arial"/>
        </w:rPr>
      </w:pPr>
    </w:p>
    <w:p w14:paraId="2CC553F3" w14:textId="77777777" w:rsidR="000719E9" w:rsidRDefault="000719E9" w:rsidP="004F3D8E">
      <w:pPr>
        <w:spacing w:after="120" w:line="276" w:lineRule="auto"/>
        <w:jc w:val="both"/>
        <w:outlineLvl w:val="1"/>
        <w:rPr>
          <w:rFonts w:cs="Arial"/>
        </w:rPr>
      </w:pPr>
    </w:p>
    <w:p w14:paraId="0CEB3F18" w14:textId="77777777" w:rsidR="000719E9" w:rsidRDefault="000719E9" w:rsidP="004F3D8E">
      <w:pPr>
        <w:spacing w:after="120" w:line="276" w:lineRule="auto"/>
        <w:jc w:val="both"/>
        <w:outlineLvl w:val="1"/>
        <w:rPr>
          <w:rFonts w:cs="Arial"/>
        </w:rPr>
      </w:pPr>
    </w:p>
    <w:p w14:paraId="3C8BC0FD" w14:textId="29326220" w:rsidR="008806CD" w:rsidRDefault="008806CD" w:rsidP="004F3D8E">
      <w:pPr>
        <w:spacing w:after="120" w:line="276" w:lineRule="auto"/>
        <w:jc w:val="both"/>
        <w:outlineLvl w:val="1"/>
        <w:rPr>
          <w:rFonts w:cs="Arial"/>
        </w:rPr>
      </w:pPr>
      <w:r>
        <w:rPr>
          <w:rFonts w:cs="Arial"/>
        </w:rPr>
        <w:lastRenderedPageBreak/>
        <w:t>Příloha č. 1 rámcové dohody – Jednotkové ceny pro výpočet Ceny díla</w:t>
      </w:r>
    </w:p>
    <w:p w14:paraId="07265D8E" w14:textId="77777777" w:rsidR="004F3D8E" w:rsidRDefault="004F3D8E" w:rsidP="0099410F">
      <w:pPr>
        <w:spacing w:after="120" w:line="276" w:lineRule="auto"/>
        <w:jc w:val="both"/>
        <w:outlineLvl w:val="1"/>
        <w:rPr>
          <w:rFonts w:cs="Arial"/>
        </w:rPr>
      </w:pPr>
    </w:p>
    <w:p w14:paraId="151443CA" w14:textId="77777777" w:rsidR="0099410F" w:rsidRDefault="0099410F" w:rsidP="0099410F">
      <w:pPr>
        <w:spacing w:after="120" w:line="276" w:lineRule="auto"/>
        <w:jc w:val="both"/>
        <w:outlineLvl w:val="1"/>
        <w:rPr>
          <w:rFonts w:cs="Arial"/>
        </w:rPr>
      </w:pPr>
    </w:p>
    <w:tbl>
      <w:tblPr>
        <w:tblW w:w="5000" w:type="pct"/>
        <w:tblCellMar>
          <w:left w:w="70" w:type="dxa"/>
          <w:right w:w="70" w:type="dxa"/>
        </w:tblCellMar>
        <w:tblLook w:val="04A0" w:firstRow="1" w:lastRow="0" w:firstColumn="1" w:lastColumn="0" w:noHBand="0" w:noVBand="1"/>
      </w:tblPr>
      <w:tblGrid>
        <w:gridCol w:w="364"/>
        <w:gridCol w:w="1870"/>
        <w:gridCol w:w="755"/>
        <w:gridCol w:w="878"/>
        <w:gridCol w:w="1542"/>
        <w:gridCol w:w="2128"/>
        <w:gridCol w:w="1798"/>
      </w:tblGrid>
      <w:tr w:rsidR="0099410F" w:rsidRPr="0099410F" w14:paraId="3D7F2615" w14:textId="77777777" w:rsidTr="00A31145">
        <w:trPr>
          <w:trHeight w:val="870"/>
        </w:trPr>
        <w:tc>
          <w:tcPr>
            <w:tcW w:w="169" w:type="pct"/>
            <w:tcBorders>
              <w:top w:val="single" w:sz="8" w:space="0" w:color="auto"/>
              <w:left w:val="single" w:sz="8" w:space="0" w:color="auto"/>
              <w:bottom w:val="single" w:sz="8" w:space="0" w:color="auto"/>
              <w:right w:val="single" w:sz="4" w:space="0" w:color="auto"/>
            </w:tcBorders>
            <w:shd w:val="clear" w:color="000000" w:fill="D9D9D9"/>
            <w:vAlign w:val="center"/>
            <w:hideMark/>
          </w:tcPr>
          <w:p w14:paraId="403DD33A" w14:textId="77777777" w:rsidR="0099410F" w:rsidRPr="0099410F" w:rsidRDefault="0099410F" w:rsidP="0099410F">
            <w:pPr>
              <w:spacing w:before="0"/>
              <w:ind w:left="0" w:firstLine="0"/>
              <w:jc w:val="center"/>
              <w:rPr>
                <w:rFonts w:ascii="Aptos Narrow" w:hAnsi="Aptos Narrow"/>
                <w:b/>
                <w:bCs/>
                <w:color w:val="000000"/>
                <w:spacing w:val="0"/>
                <w:sz w:val="22"/>
                <w:szCs w:val="22"/>
              </w:rPr>
            </w:pPr>
            <w:r w:rsidRPr="0099410F">
              <w:rPr>
                <w:rFonts w:ascii="Aptos Narrow" w:hAnsi="Aptos Narrow"/>
                <w:b/>
                <w:bCs/>
                <w:color w:val="000000"/>
                <w:spacing w:val="0"/>
                <w:sz w:val="22"/>
                <w:szCs w:val="22"/>
              </w:rPr>
              <w:t>ID</w:t>
            </w:r>
          </w:p>
        </w:tc>
        <w:tc>
          <w:tcPr>
            <w:tcW w:w="1043" w:type="pct"/>
            <w:tcBorders>
              <w:top w:val="single" w:sz="8" w:space="0" w:color="auto"/>
              <w:left w:val="nil"/>
              <w:bottom w:val="single" w:sz="8" w:space="0" w:color="auto"/>
              <w:right w:val="single" w:sz="4" w:space="0" w:color="auto"/>
            </w:tcBorders>
            <w:shd w:val="clear" w:color="000000" w:fill="D9D9D9"/>
            <w:vAlign w:val="center"/>
            <w:hideMark/>
          </w:tcPr>
          <w:p w14:paraId="1EDD38CE" w14:textId="385772F0" w:rsidR="0099410F" w:rsidRPr="0099410F" w:rsidRDefault="009F00EF" w:rsidP="0099410F">
            <w:pPr>
              <w:spacing w:before="0"/>
              <w:ind w:left="0" w:firstLine="0"/>
              <w:jc w:val="center"/>
              <w:rPr>
                <w:rFonts w:ascii="Aptos Narrow" w:hAnsi="Aptos Narrow"/>
                <w:b/>
                <w:bCs/>
                <w:color w:val="000000"/>
                <w:spacing w:val="0"/>
                <w:sz w:val="22"/>
                <w:szCs w:val="22"/>
              </w:rPr>
            </w:pPr>
            <w:proofErr w:type="spellStart"/>
            <w:r>
              <w:rPr>
                <w:rFonts w:ascii="Aptos Narrow" w:hAnsi="Aptos Narrow"/>
                <w:b/>
                <w:bCs/>
                <w:color w:val="000000"/>
                <w:spacing w:val="0"/>
                <w:sz w:val="22"/>
                <w:szCs w:val="22"/>
              </w:rPr>
              <w:t>Produktovodní</w:t>
            </w:r>
            <w:proofErr w:type="spellEnd"/>
            <w:r>
              <w:rPr>
                <w:rFonts w:ascii="Aptos Narrow" w:hAnsi="Aptos Narrow"/>
                <w:b/>
                <w:bCs/>
                <w:color w:val="000000"/>
                <w:spacing w:val="0"/>
                <w:sz w:val="22"/>
                <w:szCs w:val="22"/>
              </w:rPr>
              <w:t xml:space="preserve"> </w:t>
            </w:r>
            <w:r w:rsidR="0099410F" w:rsidRPr="0099410F">
              <w:rPr>
                <w:rFonts w:ascii="Aptos Narrow" w:hAnsi="Aptos Narrow"/>
                <w:b/>
                <w:bCs/>
                <w:color w:val="000000"/>
                <w:spacing w:val="0"/>
                <w:sz w:val="22"/>
                <w:szCs w:val="22"/>
              </w:rPr>
              <w:t>trasy</w:t>
            </w:r>
          </w:p>
        </w:tc>
        <w:tc>
          <w:tcPr>
            <w:tcW w:w="368" w:type="pct"/>
            <w:tcBorders>
              <w:top w:val="single" w:sz="8" w:space="0" w:color="auto"/>
              <w:left w:val="nil"/>
              <w:bottom w:val="single" w:sz="8" w:space="0" w:color="auto"/>
              <w:right w:val="single" w:sz="4" w:space="0" w:color="auto"/>
            </w:tcBorders>
            <w:shd w:val="clear" w:color="000000" w:fill="D9D9D9"/>
            <w:vAlign w:val="center"/>
            <w:hideMark/>
          </w:tcPr>
          <w:p w14:paraId="27D8FD6C" w14:textId="77777777" w:rsidR="0099410F" w:rsidRPr="0099410F" w:rsidRDefault="0099410F" w:rsidP="0099410F">
            <w:pPr>
              <w:spacing w:before="0"/>
              <w:ind w:left="0" w:firstLine="0"/>
              <w:jc w:val="center"/>
              <w:rPr>
                <w:rFonts w:ascii="Aptos Narrow" w:hAnsi="Aptos Narrow"/>
                <w:b/>
                <w:bCs/>
                <w:color w:val="000000"/>
                <w:spacing w:val="0"/>
                <w:sz w:val="22"/>
                <w:szCs w:val="22"/>
              </w:rPr>
            </w:pPr>
            <w:r w:rsidRPr="0099410F">
              <w:rPr>
                <w:rFonts w:ascii="Aptos Narrow" w:hAnsi="Aptos Narrow"/>
                <w:b/>
                <w:bCs/>
                <w:color w:val="000000"/>
                <w:spacing w:val="0"/>
                <w:sz w:val="22"/>
                <w:szCs w:val="22"/>
              </w:rPr>
              <w:t>délka trasy v km</w:t>
            </w:r>
          </w:p>
        </w:tc>
        <w:tc>
          <w:tcPr>
            <w:tcW w:w="368" w:type="pct"/>
            <w:tcBorders>
              <w:top w:val="single" w:sz="8" w:space="0" w:color="auto"/>
              <w:left w:val="nil"/>
              <w:bottom w:val="single" w:sz="8" w:space="0" w:color="auto"/>
              <w:right w:val="single" w:sz="4" w:space="0" w:color="auto"/>
            </w:tcBorders>
            <w:shd w:val="clear" w:color="000000" w:fill="D9D9D9"/>
            <w:vAlign w:val="center"/>
            <w:hideMark/>
          </w:tcPr>
          <w:p w14:paraId="4A7ECFC2" w14:textId="77777777" w:rsidR="0099410F" w:rsidRPr="0099410F" w:rsidRDefault="0099410F" w:rsidP="0099410F">
            <w:pPr>
              <w:spacing w:before="0"/>
              <w:ind w:left="0" w:firstLine="0"/>
              <w:jc w:val="center"/>
              <w:rPr>
                <w:rFonts w:ascii="Aptos Narrow" w:hAnsi="Aptos Narrow"/>
                <w:b/>
                <w:bCs/>
                <w:color w:val="000000"/>
                <w:spacing w:val="0"/>
                <w:sz w:val="22"/>
                <w:szCs w:val="22"/>
              </w:rPr>
            </w:pPr>
            <w:r w:rsidRPr="0099410F">
              <w:rPr>
                <w:rFonts w:ascii="Aptos Narrow" w:hAnsi="Aptos Narrow"/>
                <w:b/>
                <w:bCs/>
                <w:color w:val="000000"/>
                <w:spacing w:val="0"/>
                <w:sz w:val="22"/>
                <w:szCs w:val="22"/>
              </w:rPr>
              <w:t>DN trasy</w:t>
            </w:r>
          </w:p>
        </w:tc>
        <w:tc>
          <w:tcPr>
            <w:tcW w:w="867" w:type="pct"/>
            <w:tcBorders>
              <w:top w:val="single" w:sz="8" w:space="0" w:color="auto"/>
              <w:left w:val="nil"/>
              <w:bottom w:val="single" w:sz="8" w:space="0" w:color="auto"/>
              <w:right w:val="single" w:sz="4" w:space="0" w:color="auto"/>
            </w:tcBorders>
            <w:shd w:val="clear" w:color="000000" w:fill="D9D9D9"/>
            <w:vAlign w:val="center"/>
            <w:hideMark/>
          </w:tcPr>
          <w:p w14:paraId="7DF50FCD" w14:textId="77777777" w:rsidR="0099410F" w:rsidRPr="0099410F" w:rsidRDefault="0099410F" w:rsidP="0099410F">
            <w:pPr>
              <w:spacing w:before="0"/>
              <w:ind w:left="0" w:firstLine="0"/>
              <w:jc w:val="center"/>
              <w:rPr>
                <w:rFonts w:ascii="Aptos Narrow" w:hAnsi="Aptos Narrow"/>
                <w:b/>
                <w:bCs/>
                <w:color w:val="000000"/>
                <w:spacing w:val="0"/>
                <w:sz w:val="22"/>
                <w:szCs w:val="22"/>
              </w:rPr>
            </w:pPr>
            <w:proofErr w:type="gramStart"/>
            <w:r w:rsidRPr="0099410F">
              <w:rPr>
                <w:rFonts w:ascii="Aptos Narrow" w:hAnsi="Aptos Narrow"/>
                <w:b/>
                <w:bCs/>
                <w:color w:val="000000"/>
                <w:spacing w:val="0"/>
                <w:sz w:val="22"/>
                <w:szCs w:val="22"/>
              </w:rPr>
              <w:t>počet  vzorků</w:t>
            </w:r>
            <w:proofErr w:type="gramEnd"/>
            <w:r w:rsidRPr="0099410F">
              <w:rPr>
                <w:rFonts w:ascii="Aptos Narrow" w:hAnsi="Aptos Narrow"/>
                <w:b/>
                <w:bCs/>
                <w:color w:val="000000"/>
                <w:spacing w:val="0"/>
                <w:sz w:val="22"/>
                <w:szCs w:val="22"/>
              </w:rPr>
              <w:t xml:space="preserve"> k materiálovému rozboru</w:t>
            </w:r>
          </w:p>
        </w:tc>
        <w:tc>
          <w:tcPr>
            <w:tcW w:w="1181" w:type="pct"/>
            <w:tcBorders>
              <w:top w:val="single" w:sz="8" w:space="0" w:color="auto"/>
              <w:left w:val="nil"/>
              <w:bottom w:val="single" w:sz="8" w:space="0" w:color="auto"/>
              <w:right w:val="single" w:sz="4" w:space="0" w:color="auto"/>
            </w:tcBorders>
            <w:shd w:val="clear" w:color="000000" w:fill="D9D9D9"/>
            <w:vAlign w:val="center"/>
            <w:hideMark/>
          </w:tcPr>
          <w:p w14:paraId="3D6C32DE" w14:textId="77777777" w:rsidR="0099410F" w:rsidRPr="0099410F" w:rsidRDefault="0099410F" w:rsidP="0099410F">
            <w:pPr>
              <w:spacing w:before="0"/>
              <w:ind w:left="0" w:firstLine="0"/>
              <w:jc w:val="center"/>
              <w:rPr>
                <w:rFonts w:ascii="Aptos Narrow" w:hAnsi="Aptos Narrow"/>
                <w:b/>
                <w:bCs/>
                <w:color w:val="000000"/>
                <w:spacing w:val="0"/>
                <w:sz w:val="22"/>
                <w:szCs w:val="22"/>
              </w:rPr>
            </w:pPr>
            <w:r w:rsidRPr="0099410F">
              <w:rPr>
                <w:rFonts w:ascii="Aptos Narrow" w:hAnsi="Aptos Narrow"/>
                <w:b/>
                <w:bCs/>
                <w:color w:val="000000"/>
                <w:spacing w:val="0"/>
                <w:sz w:val="22"/>
                <w:szCs w:val="22"/>
              </w:rPr>
              <w:t>činnost na dané trase</w:t>
            </w:r>
          </w:p>
        </w:tc>
        <w:tc>
          <w:tcPr>
            <w:tcW w:w="1005" w:type="pct"/>
            <w:tcBorders>
              <w:top w:val="single" w:sz="8" w:space="0" w:color="auto"/>
              <w:left w:val="nil"/>
              <w:bottom w:val="single" w:sz="8" w:space="0" w:color="auto"/>
              <w:right w:val="single" w:sz="8" w:space="0" w:color="auto"/>
            </w:tcBorders>
            <w:shd w:val="clear" w:color="000000" w:fill="D9D9D9"/>
            <w:vAlign w:val="center"/>
            <w:hideMark/>
          </w:tcPr>
          <w:p w14:paraId="7AE8512D" w14:textId="77777777" w:rsidR="0099410F" w:rsidRPr="0099410F" w:rsidRDefault="0099410F" w:rsidP="0099410F">
            <w:pPr>
              <w:spacing w:before="0"/>
              <w:ind w:left="0" w:firstLine="0"/>
              <w:jc w:val="center"/>
              <w:rPr>
                <w:rFonts w:ascii="Aptos Narrow" w:hAnsi="Aptos Narrow"/>
                <w:b/>
                <w:bCs/>
                <w:color w:val="000000"/>
                <w:spacing w:val="0"/>
                <w:sz w:val="22"/>
                <w:szCs w:val="22"/>
              </w:rPr>
            </w:pPr>
            <w:r w:rsidRPr="0099410F">
              <w:rPr>
                <w:rFonts w:ascii="Aptos Narrow" w:hAnsi="Aptos Narrow"/>
                <w:b/>
                <w:bCs/>
                <w:color w:val="000000"/>
                <w:spacing w:val="0"/>
                <w:sz w:val="22"/>
                <w:szCs w:val="22"/>
              </w:rPr>
              <w:t>cena bez DPH</w:t>
            </w:r>
          </w:p>
        </w:tc>
      </w:tr>
      <w:tr w:rsidR="0099410F" w:rsidRPr="0099410F" w14:paraId="4270B285" w14:textId="77777777" w:rsidTr="00A31145">
        <w:trPr>
          <w:trHeight w:val="285"/>
        </w:trPr>
        <w:tc>
          <w:tcPr>
            <w:tcW w:w="169" w:type="pct"/>
            <w:vMerge w:val="restart"/>
            <w:tcBorders>
              <w:top w:val="nil"/>
              <w:left w:val="single" w:sz="8" w:space="0" w:color="auto"/>
              <w:bottom w:val="single" w:sz="8" w:space="0" w:color="000000"/>
              <w:right w:val="single" w:sz="4" w:space="0" w:color="auto"/>
            </w:tcBorders>
            <w:shd w:val="clear" w:color="auto" w:fill="auto"/>
            <w:vAlign w:val="center"/>
            <w:hideMark/>
          </w:tcPr>
          <w:p w14:paraId="51E4BB7C"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1</w:t>
            </w:r>
          </w:p>
        </w:tc>
        <w:tc>
          <w:tcPr>
            <w:tcW w:w="1043" w:type="pct"/>
            <w:vMerge w:val="restart"/>
            <w:tcBorders>
              <w:top w:val="nil"/>
              <w:left w:val="single" w:sz="4" w:space="0" w:color="auto"/>
              <w:bottom w:val="single" w:sz="8" w:space="0" w:color="000000"/>
              <w:right w:val="single" w:sz="4" w:space="0" w:color="auto"/>
            </w:tcBorders>
            <w:shd w:val="clear" w:color="auto" w:fill="auto"/>
            <w:vAlign w:val="center"/>
            <w:hideMark/>
          </w:tcPr>
          <w:p w14:paraId="4EF9654E"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xml:space="preserve">D107 </w:t>
            </w:r>
            <w:proofErr w:type="gramStart"/>
            <w:r w:rsidRPr="0099410F">
              <w:rPr>
                <w:rFonts w:ascii="Aptos Narrow" w:hAnsi="Aptos Narrow"/>
                <w:color w:val="000000"/>
                <w:spacing w:val="0"/>
                <w:sz w:val="22"/>
                <w:szCs w:val="22"/>
              </w:rPr>
              <w:t>Hněvice - Kralupy</w:t>
            </w:r>
            <w:proofErr w:type="gramEnd"/>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50B03255"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24,900</w:t>
            </w:r>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1287CE48"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300</w:t>
            </w:r>
          </w:p>
        </w:tc>
        <w:tc>
          <w:tcPr>
            <w:tcW w:w="867" w:type="pct"/>
            <w:tcBorders>
              <w:top w:val="nil"/>
              <w:left w:val="nil"/>
              <w:bottom w:val="single" w:sz="4" w:space="0" w:color="auto"/>
              <w:right w:val="single" w:sz="4" w:space="0" w:color="auto"/>
            </w:tcBorders>
            <w:shd w:val="clear" w:color="auto" w:fill="auto"/>
            <w:vAlign w:val="center"/>
            <w:hideMark/>
          </w:tcPr>
          <w:p w14:paraId="7F016D1B"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1</w:t>
            </w:r>
          </w:p>
        </w:tc>
        <w:tc>
          <w:tcPr>
            <w:tcW w:w="1181" w:type="pct"/>
            <w:tcBorders>
              <w:top w:val="nil"/>
              <w:left w:val="nil"/>
              <w:bottom w:val="single" w:sz="4" w:space="0" w:color="auto"/>
              <w:right w:val="single" w:sz="4" w:space="0" w:color="auto"/>
            </w:tcBorders>
            <w:shd w:val="clear" w:color="auto" w:fill="auto"/>
            <w:vAlign w:val="center"/>
            <w:hideMark/>
          </w:tcPr>
          <w:p w14:paraId="74C3938D"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1</w:t>
            </w:r>
          </w:p>
        </w:tc>
        <w:tc>
          <w:tcPr>
            <w:tcW w:w="1005" w:type="pct"/>
            <w:tcBorders>
              <w:top w:val="nil"/>
              <w:left w:val="nil"/>
              <w:bottom w:val="single" w:sz="4" w:space="0" w:color="auto"/>
              <w:right w:val="single" w:sz="8" w:space="0" w:color="auto"/>
            </w:tcBorders>
            <w:shd w:val="clear" w:color="000000" w:fill="FFFF00"/>
            <w:vAlign w:val="center"/>
            <w:hideMark/>
          </w:tcPr>
          <w:p w14:paraId="0E00740C" w14:textId="334B0803"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048EBF8B"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787D8110"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01CD4079"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3A2F0699"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391CEE9B"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tcBorders>
              <w:top w:val="nil"/>
              <w:left w:val="nil"/>
              <w:bottom w:val="single" w:sz="4" w:space="0" w:color="auto"/>
              <w:right w:val="single" w:sz="4" w:space="0" w:color="auto"/>
            </w:tcBorders>
            <w:shd w:val="clear" w:color="auto" w:fill="auto"/>
            <w:vAlign w:val="center"/>
            <w:hideMark/>
          </w:tcPr>
          <w:p w14:paraId="25FA84AE"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1</w:t>
            </w:r>
          </w:p>
        </w:tc>
        <w:tc>
          <w:tcPr>
            <w:tcW w:w="1181" w:type="pct"/>
            <w:tcBorders>
              <w:top w:val="nil"/>
              <w:left w:val="nil"/>
              <w:bottom w:val="single" w:sz="4" w:space="0" w:color="auto"/>
              <w:right w:val="single" w:sz="4" w:space="0" w:color="auto"/>
            </w:tcBorders>
            <w:shd w:val="clear" w:color="auto" w:fill="auto"/>
            <w:vAlign w:val="center"/>
            <w:hideMark/>
          </w:tcPr>
          <w:p w14:paraId="16C0CEEC"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2</w:t>
            </w:r>
          </w:p>
        </w:tc>
        <w:tc>
          <w:tcPr>
            <w:tcW w:w="1005" w:type="pct"/>
            <w:tcBorders>
              <w:top w:val="nil"/>
              <w:left w:val="nil"/>
              <w:bottom w:val="single" w:sz="4" w:space="0" w:color="auto"/>
              <w:right w:val="single" w:sz="8" w:space="0" w:color="auto"/>
            </w:tcBorders>
            <w:shd w:val="clear" w:color="000000" w:fill="FFFF00"/>
            <w:vAlign w:val="center"/>
            <w:hideMark/>
          </w:tcPr>
          <w:p w14:paraId="7DCEE0B0" w14:textId="68AF9744"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7F68FF6A"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7356F7DB"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6A6F8DE2"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4A304B9"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0CF8FD16"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val="restart"/>
            <w:tcBorders>
              <w:top w:val="nil"/>
              <w:left w:val="single" w:sz="4" w:space="0" w:color="auto"/>
              <w:bottom w:val="single" w:sz="8" w:space="0" w:color="000000"/>
              <w:right w:val="single" w:sz="4" w:space="0" w:color="auto"/>
            </w:tcBorders>
            <w:shd w:val="clear" w:color="auto" w:fill="auto"/>
            <w:vAlign w:val="center"/>
            <w:hideMark/>
          </w:tcPr>
          <w:p w14:paraId="4711DA3B"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w:t>
            </w:r>
          </w:p>
        </w:tc>
        <w:tc>
          <w:tcPr>
            <w:tcW w:w="1181" w:type="pct"/>
            <w:tcBorders>
              <w:top w:val="nil"/>
              <w:left w:val="nil"/>
              <w:bottom w:val="single" w:sz="4" w:space="0" w:color="auto"/>
              <w:right w:val="single" w:sz="4" w:space="0" w:color="auto"/>
            </w:tcBorders>
            <w:shd w:val="clear" w:color="auto" w:fill="auto"/>
            <w:vAlign w:val="center"/>
            <w:hideMark/>
          </w:tcPr>
          <w:p w14:paraId="12EDEDD7"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zpracování potrubní knihy</w:t>
            </w:r>
          </w:p>
        </w:tc>
        <w:tc>
          <w:tcPr>
            <w:tcW w:w="1005" w:type="pct"/>
            <w:tcBorders>
              <w:top w:val="nil"/>
              <w:left w:val="nil"/>
              <w:bottom w:val="single" w:sz="4" w:space="0" w:color="auto"/>
              <w:right w:val="single" w:sz="8" w:space="0" w:color="auto"/>
            </w:tcBorders>
            <w:shd w:val="clear" w:color="000000" w:fill="FFFF00"/>
            <w:vAlign w:val="center"/>
            <w:hideMark/>
          </w:tcPr>
          <w:p w14:paraId="4CCA13DE" w14:textId="7FF8039D"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4549BD4A"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7A1B888E"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0D52A3F4"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36687E90"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61CC399F"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72CB6465"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4" w:space="0" w:color="auto"/>
              <w:right w:val="single" w:sz="4" w:space="0" w:color="auto"/>
            </w:tcBorders>
            <w:shd w:val="clear" w:color="auto" w:fill="auto"/>
            <w:vAlign w:val="center"/>
            <w:hideMark/>
          </w:tcPr>
          <w:p w14:paraId="7FD77C83"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analýza provozních parametrů</w:t>
            </w:r>
          </w:p>
        </w:tc>
        <w:tc>
          <w:tcPr>
            <w:tcW w:w="1005" w:type="pct"/>
            <w:tcBorders>
              <w:top w:val="nil"/>
              <w:left w:val="nil"/>
              <w:bottom w:val="single" w:sz="4" w:space="0" w:color="auto"/>
              <w:right w:val="single" w:sz="8" w:space="0" w:color="auto"/>
            </w:tcBorders>
            <w:shd w:val="clear" w:color="000000" w:fill="FFFF00"/>
            <w:vAlign w:val="center"/>
            <w:hideMark/>
          </w:tcPr>
          <w:p w14:paraId="08D09751" w14:textId="07A5D564"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78F5FFF8"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38EFA8EF"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5D30A5A0"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E4ECBEF"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1FF25D61"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2FF505A4"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65E62F48"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závěrečná zpráva</w:t>
            </w:r>
          </w:p>
        </w:tc>
        <w:tc>
          <w:tcPr>
            <w:tcW w:w="1005" w:type="pct"/>
            <w:tcBorders>
              <w:top w:val="nil"/>
              <w:left w:val="nil"/>
              <w:bottom w:val="single" w:sz="8" w:space="0" w:color="auto"/>
              <w:right w:val="single" w:sz="8" w:space="0" w:color="auto"/>
            </w:tcBorders>
            <w:shd w:val="clear" w:color="000000" w:fill="FFFF00"/>
            <w:vAlign w:val="center"/>
            <w:hideMark/>
          </w:tcPr>
          <w:p w14:paraId="4AB0BAAB" w14:textId="45A28A70"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497FBACB"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1069C2BC"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446060AB"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406946B4"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1CA4547"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67D07F1F"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44A9A94B"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celkem</w:t>
            </w:r>
          </w:p>
        </w:tc>
        <w:tc>
          <w:tcPr>
            <w:tcW w:w="1005" w:type="pct"/>
            <w:tcBorders>
              <w:top w:val="nil"/>
              <w:left w:val="nil"/>
              <w:bottom w:val="single" w:sz="8" w:space="0" w:color="auto"/>
              <w:right w:val="single" w:sz="8" w:space="0" w:color="auto"/>
            </w:tcBorders>
            <w:shd w:val="clear" w:color="auto" w:fill="auto"/>
            <w:vAlign w:val="center"/>
            <w:hideMark/>
          </w:tcPr>
          <w:p w14:paraId="3BD084B4" w14:textId="77777777" w:rsidR="0099410F" w:rsidRPr="0099410F" w:rsidRDefault="0099410F" w:rsidP="0099410F">
            <w:pPr>
              <w:spacing w:before="0"/>
              <w:ind w:left="0" w:firstLine="0"/>
              <w:jc w:val="right"/>
              <w:rPr>
                <w:rFonts w:ascii="Aptos Narrow" w:hAnsi="Aptos Narrow"/>
                <w:color w:val="000000"/>
                <w:spacing w:val="0"/>
                <w:sz w:val="22"/>
                <w:szCs w:val="22"/>
              </w:rPr>
            </w:pPr>
            <w:r w:rsidRPr="0099410F">
              <w:rPr>
                <w:rFonts w:ascii="Aptos Narrow" w:hAnsi="Aptos Narrow"/>
                <w:color w:val="000000"/>
                <w:spacing w:val="0"/>
                <w:sz w:val="22"/>
                <w:szCs w:val="22"/>
              </w:rPr>
              <w:t>0,00 Kč</w:t>
            </w:r>
          </w:p>
        </w:tc>
      </w:tr>
      <w:tr w:rsidR="0099410F" w:rsidRPr="0099410F" w14:paraId="1713264C" w14:textId="77777777" w:rsidTr="00A31145">
        <w:trPr>
          <w:trHeight w:val="285"/>
        </w:trPr>
        <w:tc>
          <w:tcPr>
            <w:tcW w:w="169" w:type="pct"/>
            <w:vMerge w:val="restart"/>
            <w:tcBorders>
              <w:top w:val="nil"/>
              <w:left w:val="single" w:sz="8" w:space="0" w:color="auto"/>
              <w:bottom w:val="single" w:sz="8" w:space="0" w:color="000000"/>
              <w:right w:val="single" w:sz="4" w:space="0" w:color="auto"/>
            </w:tcBorders>
            <w:shd w:val="clear" w:color="auto" w:fill="auto"/>
            <w:vAlign w:val="center"/>
            <w:hideMark/>
          </w:tcPr>
          <w:p w14:paraId="442DC993"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2</w:t>
            </w:r>
          </w:p>
        </w:tc>
        <w:tc>
          <w:tcPr>
            <w:tcW w:w="1043" w:type="pct"/>
            <w:vMerge w:val="restart"/>
            <w:tcBorders>
              <w:top w:val="nil"/>
              <w:left w:val="single" w:sz="4" w:space="0" w:color="auto"/>
              <w:bottom w:val="single" w:sz="8" w:space="0" w:color="000000"/>
              <w:right w:val="single" w:sz="4" w:space="0" w:color="auto"/>
            </w:tcBorders>
            <w:shd w:val="clear" w:color="auto" w:fill="auto"/>
            <w:vAlign w:val="center"/>
            <w:hideMark/>
          </w:tcPr>
          <w:p w14:paraId="2B9ADF59"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xml:space="preserve">D102 </w:t>
            </w:r>
            <w:proofErr w:type="gramStart"/>
            <w:r w:rsidRPr="0099410F">
              <w:rPr>
                <w:rFonts w:ascii="Aptos Narrow" w:hAnsi="Aptos Narrow"/>
                <w:color w:val="000000"/>
                <w:spacing w:val="0"/>
                <w:sz w:val="22"/>
                <w:szCs w:val="22"/>
              </w:rPr>
              <w:t>Litvínov - Kryry</w:t>
            </w:r>
            <w:proofErr w:type="gramEnd"/>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6F773617"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51,345</w:t>
            </w:r>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4B630B9D"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300</w:t>
            </w:r>
          </w:p>
        </w:tc>
        <w:tc>
          <w:tcPr>
            <w:tcW w:w="867" w:type="pct"/>
            <w:tcBorders>
              <w:top w:val="nil"/>
              <w:left w:val="nil"/>
              <w:bottom w:val="single" w:sz="4" w:space="0" w:color="auto"/>
              <w:right w:val="single" w:sz="4" w:space="0" w:color="auto"/>
            </w:tcBorders>
            <w:shd w:val="clear" w:color="auto" w:fill="auto"/>
            <w:vAlign w:val="center"/>
            <w:hideMark/>
          </w:tcPr>
          <w:p w14:paraId="31C1583C"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6</w:t>
            </w:r>
          </w:p>
        </w:tc>
        <w:tc>
          <w:tcPr>
            <w:tcW w:w="1181" w:type="pct"/>
            <w:tcBorders>
              <w:top w:val="nil"/>
              <w:left w:val="nil"/>
              <w:bottom w:val="single" w:sz="4" w:space="0" w:color="auto"/>
              <w:right w:val="single" w:sz="4" w:space="0" w:color="auto"/>
            </w:tcBorders>
            <w:shd w:val="clear" w:color="auto" w:fill="auto"/>
            <w:vAlign w:val="center"/>
            <w:hideMark/>
          </w:tcPr>
          <w:p w14:paraId="6162B33D"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1</w:t>
            </w:r>
          </w:p>
        </w:tc>
        <w:tc>
          <w:tcPr>
            <w:tcW w:w="1005" w:type="pct"/>
            <w:tcBorders>
              <w:top w:val="nil"/>
              <w:left w:val="nil"/>
              <w:bottom w:val="single" w:sz="4" w:space="0" w:color="auto"/>
              <w:right w:val="single" w:sz="8" w:space="0" w:color="auto"/>
            </w:tcBorders>
            <w:shd w:val="clear" w:color="000000" w:fill="FFFF00"/>
            <w:vAlign w:val="center"/>
            <w:hideMark/>
          </w:tcPr>
          <w:p w14:paraId="228302E7" w14:textId="2CE76F38"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6177E0A9"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54B0E4EF"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214B8EED"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6AB6D55D"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032444A1"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tcBorders>
              <w:top w:val="nil"/>
              <w:left w:val="nil"/>
              <w:bottom w:val="single" w:sz="4" w:space="0" w:color="auto"/>
              <w:right w:val="single" w:sz="4" w:space="0" w:color="auto"/>
            </w:tcBorders>
            <w:shd w:val="clear" w:color="auto" w:fill="auto"/>
            <w:vAlign w:val="center"/>
            <w:hideMark/>
          </w:tcPr>
          <w:p w14:paraId="216980EC"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2</w:t>
            </w:r>
          </w:p>
        </w:tc>
        <w:tc>
          <w:tcPr>
            <w:tcW w:w="1181" w:type="pct"/>
            <w:tcBorders>
              <w:top w:val="nil"/>
              <w:left w:val="nil"/>
              <w:bottom w:val="single" w:sz="4" w:space="0" w:color="auto"/>
              <w:right w:val="single" w:sz="4" w:space="0" w:color="auto"/>
            </w:tcBorders>
            <w:shd w:val="clear" w:color="auto" w:fill="auto"/>
            <w:vAlign w:val="center"/>
            <w:hideMark/>
          </w:tcPr>
          <w:p w14:paraId="6783AC8F"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2</w:t>
            </w:r>
          </w:p>
        </w:tc>
        <w:tc>
          <w:tcPr>
            <w:tcW w:w="1005" w:type="pct"/>
            <w:tcBorders>
              <w:top w:val="nil"/>
              <w:left w:val="nil"/>
              <w:bottom w:val="single" w:sz="4" w:space="0" w:color="auto"/>
              <w:right w:val="single" w:sz="8" w:space="0" w:color="auto"/>
            </w:tcBorders>
            <w:shd w:val="clear" w:color="000000" w:fill="FFFF00"/>
            <w:vAlign w:val="center"/>
            <w:hideMark/>
          </w:tcPr>
          <w:p w14:paraId="417FDE17" w14:textId="7F59A3A2"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6B4C392D"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4EF29819"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4BC1D5B7"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6630B721"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75EE4B2C"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val="restart"/>
            <w:tcBorders>
              <w:top w:val="nil"/>
              <w:left w:val="single" w:sz="4" w:space="0" w:color="auto"/>
              <w:bottom w:val="single" w:sz="8" w:space="0" w:color="000000"/>
              <w:right w:val="single" w:sz="4" w:space="0" w:color="auto"/>
            </w:tcBorders>
            <w:shd w:val="clear" w:color="auto" w:fill="auto"/>
            <w:vAlign w:val="center"/>
            <w:hideMark/>
          </w:tcPr>
          <w:p w14:paraId="51C6BD30"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w:t>
            </w:r>
          </w:p>
        </w:tc>
        <w:tc>
          <w:tcPr>
            <w:tcW w:w="1181" w:type="pct"/>
            <w:tcBorders>
              <w:top w:val="nil"/>
              <w:left w:val="nil"/>
              <w:bottom w:val="single" w:sz="4" w:space="0" w:color="auto"/>
              <w:right w:val="single" w:sz="4" w:space="0" w:color="auto"/>
            </w:tcBorders>
            <w:shd w:val="clear" w:color="auto" w:fill="auto"/>
            <w:vAlign w:val="center"/>
            <w:hideMark/>
          </w:tcPr>
          <w:p w14:paraId="5054AAFC"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zpracování potrubní knihy</w:t>
            </w:r>
          </w:p>
        </w:tc>
        <w:tc>
          <w:tcPr>
            <w:tcW w:w="1005" w:type="pct"/>
            <w:tcBorders>
              <w:top w:val="nil"/>
              <w:left w:val="nil"/>
              <w:bottom w:val="single" w:sz="4" w:space="0" w:color="auto"/>
              <w:right w:val="single" w:sz="8" w:space="0" w:color="auto"/>
            </w:tcBorders>
            <w:shd w:val="clear" w:color="000000" w:fill="FFFF00"/>
            <w:vAlign w:val="center"/>
            <w:hideMark/>
          </w:tcPr>
          <w:p w14:paraId="5B306980" w14:textId="0E697928"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765C3E49"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663A5FD8"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687BBBE8"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6DE49655"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75684006"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3B6D1DD7"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4" w:space="0" w:color="auto"/>
              <w:right w:val="single" w:sz="4" w:space="0" w:color="auto"/>
            </w:tcBorders>
            <w:shd w:val="clear" w:color="auto" w:fill="auto"/>
            <w:vAlign w:val="center"/>
            <w:hideMark/>
          </w:tcPr>
          <w:p w14:paraId="641E9E17"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analýza provozních parametrů</w:t>
            </w:r>
          </w:p>
        </w:tc>
        <w:tc>
          <w:tcPr>
            <w:tcW w:w="1005" w:type="pct"/>
            <w:tcBorders>
              <w:top w:val="nil"/>
              <w:left w:val="nil"/>
              <w:bottom w:val="single" w:sz="4" w:space="0" w:color="auto"/>
              <w:right w:val="single" w:sz="8" w:space="0" w:color="auto"/>
            </w:tcBorders>
            <w:shd w:val="clear" w:color="000000" w:fill="FFFF00"/>
            <w:vAlign w:val="center"/>
            <w:hideMark/>
          </w:tcPr>
          <w:p w14:paraId="05A3C228" w14:textId="1CF8C34F"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5C8AA8CF"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4BCE7AD8"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4B4B81EA"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AC3D8DB"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36632426"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146E9070"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70A7C8DD"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závěrečná zpráva</w:t>
            </w:r>
          </w:p>
        </w:tc>
        <w:tc>
          <w:tcPr>
            <w:tcW w:w="1005" w:type="pct"/>
            <w:tcBorders>
              <w:top w:val="nil"/>
              <w:left w:val="nil"/>
              <w:bottom w:val="single" w:sz="8" w:space="0" w:color="auto"/>
              <w:right w:val="single" w:sz="8" w:space="0" w:color="auto"/>
            </w:tcBorders>
            <w:shd w:val="clear" w:color="000000" w:fill="FFFF00"/>
            <w:vAlign w:val="center"/>
            <w:hideMark/>
          </w:tcPr>
          <w:p w14:paraId="6FD1BE9E" w14:textId="3331EA5D"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446E7C5A"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4E7AFF50"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5FA19267"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47A5A4D"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74E7107D"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5F70876A"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7B07DF05"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celkem</w:t>
            </w:r>
          </w:p>
        </w:tc>
        <w:tc>
          <w:tcPr>
            <w:tcW w:w="1005" w:type="pct"/>
            <w:tcBorders>
              <w:top w:val="nil"/>
              <w:left w:val="nil"/>
              <w:bottom w:val="single" w:sz="8" w:space="0" w:color="auto"/>
              <w:right w:val="single" w:sz="8" w:space="0" w:color="auto"/>
            </w:tcBorders>
            <w:shd w:val="clear" w:color="auto" w:fill="auto"/>
            <w:vAlign w:val="center"/>
            <w:hideMark/>
          </w:tcPr>
          <w:p w14:paraId="7803CA22" w14:textId="77777777" w:rsidR="0099410F" w:rsidRPr="0099410F" w:rsidRDefault="0099410F" w:rsidP="0099410F">
            <w:pPr>
              <w:spacing w:before="0"/>
              <w:ind w:left="0" w:firstLine="0"/>
              <w:jc w:val="right"/>
              <w:rPr>
                <w:rFonts w:ascii="Aptos Narrow" w:hAnsi="Aptos Narrow"/>
                <w:color w:val="000000"/>
                <w:spacing w:val="0"/>
                <w:sz w:val="22"/>
                <w:szCs w:val="22"/>
              </w:rPr>
            </w:pPr>
            <w:r w:rsidRPr="0099410F">
              <w:rPr>
                <w:rFonts w:ascii="Aptos Narrow" w:hAnsi="Aptos Narrow"/>
                <w:color w:val="000000"/>
                <w:spacing w:val="0"/>
                <w:sz w:val="22"/>
                <w:szCs w:val="22"/>
              </w:rPr>
              <w:t>0,00 Kč</w:t>
            </w:r>
          </w:p>
        </w:tc>
      </w:tr>
      <w:tr w:rsidR="0099410F" w:rsidRPr="0099410F" w14:paraId="7E5749B0" w14:textId="77777777" w:rsidTr="00A31145">
        <w:trPr>
          <w:trHeight w:val="285"/>
        </w:trPr>
        <w:tc>
          <w:tcPr>
            <w:tcW w:w="169" w:type="pct"/>
            <w:vMerge w:val="restart"/>
            <w:tcBorders>
              <w:top w:val="nil"/>
              <w:left w:val="single" w:sz="8" w:space="0" w:color="auto"/>
              <w:bottom w:val="single" w:sz="8" w:space="0" w:color="000000"/>
              <w:right w:val="single" w:sz="4" w:space="0" w:color="auto"/>
            </w:tcBorders>
            <w:shd w:val="clear" w:color="auto" w:fill="auto"/>
            <w:vAlign w:val="center"/>
            <w:hideMark/>
          </w:tcPr>
          <w:p w14:paraId="5DA5683A"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3</w:t>
            </w:r>
          </w:p>
        </w:tc>
        <w:tc>
          <w:tcPr>
            <w:tcW w:w="1043" w:type="pct"/>
            <w:vMerge w:val="restart"/>
            <w:tcBorders>
              <w:top w:val="nil"/>
              <w:left w:val="single" w:sz="4" w:space="0" w:color="auto"/>
              <w:bottom w:val="single" w:sz="8" w:space="0" w:color="000000"/>
              <w:right w:val="single" w:sz="4" w:space="0" w:color="auto"/>
            </w:tcBorders>
            <w:shd w:val="clear" w:color="auto" w:fill="auto"/>
            <w:vAlign w:val="center"/>
            <w:hideMark/>
          </w:tcPr>
          <w:p w14:paraId="2D9C699D"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xml:space="preserve">D216 Nové </w:t>
            </w:r>
            <w:proofErr w:type="gramStart"/>
            <w:r w:rsidRPr="0099410F">
              <w:rPr>
                <w:rFonts w:ascii="Aptos Narrow" w:hAnsi="Aptos Narrow"/>
                <w:color w:val="000000"/>
                <w:spacing w:val="0"/>
                <w:sz w:val="22"/>
                <w:szCs w:val="22"/>
              </w:rPr>
              <w:t>Město - Potěhy</w:t>
            </w:r>
            <w:proofErr w:type="gramEnd"/>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648C7F21"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37,232</w:t>
            </w:r>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7CF5FFAF"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200/250</w:t>
            </w:r>
          </w:p>
        </w:tc>
        <w:tc>
          <w:tcPr>
            <w:tcW w:w="867" w:type="pct"/>
            <w:tcBorders>
              <w:top w:val="nil"/>
              <w:left w:val="nil"/>
              <w:bottom w:val="single" w:sz="4" w:space="0" w:color="auto"/>
              <w:right w:val="single" w:sz="4" w:space="0" w:color="auto"/>
            </w:tcBorders>
            <w:shd w:val="clear" w:color="auto" w:fill="auto"/>
            <w:vAlign w:val="center"/>
            <w:hideMark/>
          </w:tcPr>
          <w:p w14:paraId="045ECF98"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3</w:t>
            </w:r>
          </w:p>
        </w:tc>
        <w:tc>
          <w:tcPr>
            <w:tcW w:w="1181" w:type="pct"/>
            <w:tcBorders>
              <w:top w:val="nil"/>
              <w:left w:val="nil"/>
              <w:bottom w:val="single" w:sz="4" w:space="0" w:color="auto"/>
              <w:right w:val="single" w:sz="4" w:space="0" w:color="auto"/>
            </w:tcBorders>
            <w:shd w:val="clear" w:color="auto" w:fill="auto"/>
            <w:vAlign w:val="center"/>
            <w:hideMark/>
          </w:tcPr>
          <w:p w14:paraId="444EA6CD"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1</w:t>
            </w:r>
          </w:p>
        </w:tc>
        <w:tc>
          <w:tcPr>
            <w:tcW w:w="1005" w:type="pct"/>
            <w:tcBorders>
              <w:top w:val="nil"/>
              <w:left w:val="nil"/>
              <w:bottom w:val="single" w:sz="4" w:space="0" w:color="auto"/>
              <w:right w:val="single" w:sz="8" w:space="0" w:color="auto"/>
            </w:tcBorders>
            <w:shd w:val="clear" w:color="000000" w:fill="FFFF00"/>
            <w:vAlign w:val="center"/>
            <w:hideMark/>
          </w:tcPr>
          <w:p w14:paraId="1861E33D" w14:textId="4C2E9C60"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216AC543"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75B2DD6B"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69E55511"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1DFD6F7A"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1EAA704B"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tcBorders>
              <w:top w:val="nil"/>
              <w:left w:val="nil"/>
              <w:bottom w:val="single" w:sz="4" w:space="0" w:color="auto"/>
              <w:right w:val="single" w:sz="4" w:space="0" w:color="auto"/>
            </w:tcBorders>
            <w:shd w:val="clear" w:color="auto" w:fill="auto"/>
            <w:vAlign w:val="center"/>
            <w:hideMark/>
          </w:tcPr>
          <w:p w14:paraId="0BA29FFA"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2</w:t>
            </w:r>
          </w:p>
        </w:tc>
        <w:tc>
          <w:tcPr>
            <w:tcW w:w="1181" w:type="pct"/>
            <w:tcBorders>
              <w:top w:val="nil"/>
              <w:left w:val="nil"/>
              <w:bottom w:val="single" w:sz="4" w:space="0" w:color="auto"/>
              <w:right w:val="single" w:sz="4" w:space="0" w:color="auto"/>
            </w:tcBorders>
            <w:shd w:val="clear" w:color="auto" w:fill="auto"/>
            <w:vAlign w:val="center"/>
            <w:hideMark/>
          </w:tcPr>
          <w:p w14:paraId="78DFEC2B"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2</w:t>
            </w:r>
          </w:p>
        </w:tc>
        <w:tc>
          <w:tcPr>
            <w:tcW w:w="1005" w:type="pct"/>
            <w:tcBorders>
              <w:top w:val="nil"/>
              <w:left w:val="nil"/>
              <w:bottom w:val="single" w:sz="4" w:space="0" w:color="auto"/>
              <w:right w:val="single" w:sz="8" w:space="0" w:color="auto"/>
            </w:tcBorders>
            <w:shd w:val="clear" w:color="000000" w:fill="FFFF00"/>
            <w:vAlign w:val="center"/>
            <w:hideMark/>
          </w:tcPr>
          <w:p w14:paraId="41743039" w14:textId="6AF4CB78"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043571B8"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181E6AEB"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61F86919"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11E4D8F9"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136489B9"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val="restart"/>
            <w:tcBorders>
              <w:top w:val="nil"/>
              <w:left w:val="single" w:sz="4" w:space="0" w:color="auto"/>
              <w:bottom w:val="single" w:sz="8" w:space="0" w:color="000000"/>
              <w:right w:val="single" w:sz="4" w:space="0" w:color="auto"/>
            </w:tcBorders>
            <w:shd w:val="clear" w:color="auto" w:fill="auto"/>
            <w:vAlign w:val="center"/>
            <w:hideMark/>
          </w:tcPr>
          <w:p w14:paraId="130439B4"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w:t>
            </w:r>
          </w:p>
        </w:tc>
        <w:tc>
          <w:tcPr>
            <w:tcW w:w="1181" w:type="pct"/>
            <w:tcBorders>
              <w:top w:val="nil"/>
              <w:left w:val="nil"/>
              <w:bottom w:val="single" w:sz="4" w:space="0" w:color="auto"/>
              <w:right w:val="single" w:sz="4" w:space="0" w:color="auto"/>
            </w:tcBorders>
            <w:shd w:val="clear" w:color="auto" w:fill="auto"/>
            <w:vAlign w:val="center"/>
            <w:hideMark/>
          </w:tcPr>
          <w:p w14:paraId="24266A69"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zpracování potrubní knihy</w:t>
            </w:r>
          </w:p>
        </w:tc>
        <w:tc>
          <w:tcPr>
            <w:tcW w:w="1005" w:type="pct"/>
            <w:tcBorders>
              <w:top w:val="nil"/>
              <w:left w:val="nil"/>
              <w:bottom w:val="single" w:sz="4" w:space="0" w:color="auto"/>
              <w:right w:val="single" w:sz="8" w:space="0" w:color="auto"/>
            </w:tcBorders>
            <w:shd w:val="clear" w:color="000000" w:fill="FFFF00"/>
            <w:vAlign w:val="center"/>
            <w:hideMark/>
          </w:tcPr>
          <w:p w14:paraId="70CD0493" w14:textId="4E4C94C9"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1B4AE268"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11584C21"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036D4EE1"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1377CCC2"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75F6D8BC"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19E58F39"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4" w:space="0" w:color="auto"/>
              <w:right w:val="single" w:sz="4" w:space="0" w:color="auto"/>
            </w:tcBorders>
            <w:shd w:val="clear" w:color="auto" w:fill="auto"/>
            <w:vAlign w:val="center"/>
            <w:hideMark/>
          </w:tcPr>
          <w:p w14:paraId="16B438FA"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analýza provozních parametrů</w:t>
            </w:r>
          </w:p>
        </w:tc>
        <w:tc>
          <w:tcPr>
            <w:tcW w:w="1005" w:type="pct"/>
            <w:tcBorders>
              <w:top w:val="nil"/>
              <w:left w:val="nil"/>
              <w:bottom w:val="single" w:sz="4" w:space="0" w:color="auto"/>
              <w:right w:val="single" w:sz="8" w:space="0" w:color="auto"/>
            </w:tcBorders>
            <w:shd w:val="clear" w:color="000000" w:fill="FFFF00"/>
            <w:vAlign w:val="center"/>
            <w:hideMark/>
          </w:tcPr>
          <w:p w14:paraId="1AFA9C4C" w14:textId="16E0EF64"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0192FB70"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22DC7E9C"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7FF1DD71"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7CC92FC8"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4D3B160C"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6EC9B714"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4B81699C"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závěrečná zpráva</w:t>
            </w:r>
          </w:p>
        </w:tc>
        <w:tc>
          <w:tcPr>
            <w:tcW w:w="1005" w:type="pct"/>
            <w:tcBorders>
              <w:top w:val="nil"/>
              <w:left w:val="nil"/>
              <w:bottom w:val="single" w:sz="8" w:space="0" w:color="auto"/>
              <w:right w:val="single" w:sz="8" w:space="0" w:color="auto"/>
            </w:tcBorders>
            <w:shd w:val="clear" w:color="000000" w:fill="FFFF00"/>
            <w:vAlign w:val="center"/>
            <w:hideMark/>
          </w:tcPr>
          <w:p w14:paraId="3EBD5C84" w14:textId="5CCBF0C7"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1C590C4B"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7EC4B619"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5B8AE90C"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7B1B626C"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649BCD1B"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48187906"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6DE7AA74"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celkem</w:t>
            </w:r>
          </w:p>
        </w:tc>
        <w:tc>
          <w:tcPr>
            <w:tcW w:w="1005" w:type="pct"/>
            <w:tcBorders>
              <w:top w:val="nil"/>
              <w:left w:val="nil"/>
              <w:bottom w:val="single" w:sz="8" w:space="0" w:color="auto"/>
              <w:right w:val="single" w:sz="8" w:space="0" w:color="auto"/>
            </w:tcBorders>
            <w:shd w:val="clear" w:color="auto" w:fill="auto"/>
            <w:vAlign w:val="center"/>
            <w:hideMark/>
          </w:tcPr>
          <w:p w14:paraId="6B8304B9" w14:textId="77777777" w:rsidR="0099410F" w:rsidRPr="0099410F" w:rsidRDefault="0099410F" w:rsidP="0099410F">
            <w:pPr>
              <w:spacing w:before="0"/>
              <w:ind w:left="0" w:firstLine="0"/>
              <w:jc w:val="right"/>
              <w:rPr>
                <w:rFonts w:ascii="Aptos Narrow" w:hAnsi="Aptos Narrow"/>
                <w:color w:val="000000"/>
                <w:spacing w:val="0"/>
                <w:sz w:val="22"/>
                <w:szCs w:val="22"/>
              </w:rPr>
            </w:pPr>
            <w:r w:rsidRPr="0099410F">
              <w:rPr>
                <w:rFonts w:ascii="Aptos Narrow" w:hAnsi="Aptos Narrow"/>
                <w:color w:val="000000"/>
                <w:spacing w:val="0"/>
                <w:sz w:val="22"/>
                <w:szCs w:val="22"/>
              </w:rPr>
              <w:t>0,00 Kč</w:t>
            </w:r>
          </w:p>
        </w:tc>
      </w:tr>
      <w:tr w:rsidR="0099410F" w:rsidRPr="0099410F" w14:paraId="1ECA80E5" w14:textId="77777777" w:rsidTr="00A31145">
        <w:trPr>
          <w:trHeight w:val="285"/>
        </w:trPr>
        <w:tc>
          <w:tcPr>
            <w:tcW w:w="169" w:type="pct"/>
            <w:vMerge w:val="restart"/>
            <w:tcBorders>
              <w:top w:val="nil"/>
              <w:left w:val="single" w:sz="8" w:space="0" w:color="auto"/>
              <w:bottom w:val="single" w:sz="8" w:space="0" w:color="000000"/>
              <w:right w:val="single" w:sz="4" w:space="0" w:color="auto"/>
            </w:tcBorders>
            <w:shd w:val="clear" w:color="auto" w:fill="auto"/>
            <w:vAlign w:val="center"/>
            <w:hideMark/>
          </w:tcPr>
          <w:p w14:paraId="1F39600E"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4</w:t>
            </w:r>
          </w:p>
        </w:tc>
        <w:tc>
          <w:tcPr>
            <w:tcW w:w="1043" w:type="pct"/>
            <w:vMerge w:val="restart"/>
            <w:tcBorders>
              <w:top w:val="nil"/>
              <w:left w:val="single" w:sz="4" w:space="0" w:color="auto"/>
              <w:bottom w:val="single" w:sz="8" w:space="0" w:color="000000"/>
              <w:right w:val="single" w:sz="4" w:space="0" w:color="auto"/>
            </w:tcBorders>
            <w:shd w:val="clear" w:color="auto" w:fill="auto"/>
            <w:vAlign w:val="center"/>
            <w:hideMark/>
          </w:tcPr>
          <w:p w14:paraId="7726C582"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xml:space="preserve">D108 </w:t>
            </w:r>
            <w:proofErr w:type="spellStart"/>
            <w:proofErr w:type="gramStart"/>
            <w:r w:rsidRPr="0099410F">
              <w:rPr>
                <w:rFonts w:ascii="Aptos Narrow" w:hAnsi="Aptos Narrow"/>
                <w:color w:val="000000"/>
                <w:spacing w:val="0"/>
                <w:sz w:val="22"/>
                <w:szCs w:val="22"/>
              </w:rPr>
              <w:t>Dědibaby</w:t>
            </w:r>
            <w:proofErr w:type="spellEnd"/>
            <w:r w:rsidRPr="0099410F">
              <w:rPr>
                <w:rFonts w:ascii="Aptos Narrow" w:hAnsi="Aptos Narrow"/>
                <w:color w:val="000000"/>
                <w:spacing w:val="0"/>
                <w:sz w:val="22"/>
                <w:szCs w:val="22"/>
              </w:rPr>
              <w:t xml:space="preserve"> - </w:t>
            </w:r>
            <w:proofErr w:type="spellStart"/>
            <w:r w:rsidRPr="0099410F">
              <w:rPr>
                <w:rFonts w:ascii="Aptos Narrow" w:hAnsi="Aptos Narrow"/>
                <w:color w:val="000000"/>
                <w:spacing w:val="0"/>
                <w:sz w:val="22"/>
                <w:szCs w:val="22"/>
              </w:rPr>
              <w:t>Mstětice</w:t>
            </w:r>
            <w:proofErr w:type="spellEnd"/>
            <w:proofErr w:type="gramEnd"/>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257416EC"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32,305</w:t>
            </w:r>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71A01799"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300</w:t>
            </w:r>
          </w:p>
        </w:tc>
        <w:tc>
          <w:tcPr>
            <w:tcW w:w="867" w:type="pct"/>
            <w:tcBorders>
              <w:top w:val="nil"/>
              <w:left w:val="nil"/>
              <w:bottom w:val="single" w:sz="4" w:space="0" w:color="auto"/>
              <w:right w:val="single" w:sz="4" w:space="0" w:color="auto"/>
            </w:tcBorders>
            <w:shd w:val="clear" w:color="auto" w:fill="auto"/>
            <w:vAlign w:val="center"/>
            <w:hideMark/>
          </w:tcPr>
          <w:p w14:paraId="25B64DCE"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1</w:t>
            </w:r>
          </w:p>
        </w:tc>
        <w:tc>
          <w:tcPr>
            <w:tcW w:w="1181" w:type="pct"/>
            <w:tcBorders>
              <w:top w:val="nil"/>
              <w:left w:val="nil"/>
              <w:bottom w:val="single" w:sz="4" w:space="0" w:color="auto"/>
              <w:right w:val="single" w:sz="4" w:space="0" w:color="auto"/>
            </w:tcBorders>
            <w:shd w:val="clear" w:color="auto" w:fill="auto"/>
            <w:vAlign w:val="center"/>
            <w:hideMark/>
          </w:tcPr>
          <w:p w14:paraId="5DD3B02D"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1</w:t>
            </w:r>
          </w:p>
        </w:tc>
        <w:tc>
          <w:tcPr>
            <w:tcW w:w="1005" w:type="pct"/>
            <w:tcBorders>
              <w:top w:val="nil"/>
              <w:left w:val="nil"/>
              <w:bottom w:val="single" w:sz="4" w:space="0" w:color="auto"/>
              <w:right w:val="single" w:sz="8" w:space="0" w:color="auto"/>
            </w:tcBorders>
            <w:shd w:val="clear" w:color="000000" w:fill="FFFF00"/>
            <w:vAlign w:val="center"/>
            <w:hideMark/>
          </w:tcPr>
          <w:p w14:paraId="1D1A8E1C" w14:textId="2194995B"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63D36DAB"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59BF97EC"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2634248F"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396B4409"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631DEF0D"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tcBorders>
              <w:top w:val="nil"/>
              <w:left w:val="nil"/>
              <w:bottom w:val="single" w:sz="4" w:space="0" w:color="auto"/>
              <w:right w:val="single" w:sz="4" w:space="0" w:color="auto"/>
            </w:tcBorders>
            <w:shd w:val="clear" w:color="auto" w:fill="auto"/>
            <w:vAlign w:val="center"/>
            <w:hideMark/>
          </w:tcPr>
          <w:p w14:paraId="0E68A123"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1</w:t>
            </w:r>
          </w:p>
        </w:tc>
        <w:tc>
          <w:tcPr>
            <w:tcW w:w="1181" w:type="pct"/>
            <w:tcBorders>
              <w:top w:val="nil"/>
              <w:left w:val="nil"/>
              <w:bottom w:val="single" w:sz="4" w:space="0" w:color="auto"/>
              <w:right w:val="single" w:sz="4" w:space="0" w:color="auto"/>
            </w:tcBorders>
            <w:shd w:val="clear" w:color="auto" w:fill="auto"/>
            <w:vAlign w:val="center"/>
            <w:hideMark/>
          </w:tcPr>
          <w:p w14:paraId="5EFA8644"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2</w:t>
            </w:r>
          </w:p>
        </w:tc>
        <w:tc>
          <w:tcPr>
            <w:tcW w:w="1005" w:type="pct"/>
            <w:tcBorders>
              <w:top w:val="nil"/>
              <w:left w:val="nil"/>
              <w:bottom w:val="single" w:sz="4" w:space="0" w:color="auto"/>
              <w:right w:val="single" w:sz="8" w:space="0" w:color="auto"/>
            </w:tcBorders>
            <w:shd w:val="clear" w:color="000000" w:fill="FFFF00"/>
            <w:vAlign w:val="center"/>
            <w:hideMark/>
          </w:tcPr>
          <w:p w14:paraId="4BFDD4A4" w14:textId="51B4D678"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4C072D90"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41232E02"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7DA8EA59"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433608D"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20BE3C1"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val="restart"/>
            <w:tcBorders>
              <w:top w:val="nil"/>
              <w:left w:val="single" w:sz="4" w:space="0" w:color="auto"/>
              <w:bottom w:val="single" w:sz="8" w:space="0" w:color="000000"/>
              <w:right w:val="single" w:sz="4" w:space="0" w:color="auto"/>
            </w:tcBorders>
            <w:shd w:val="clear" w:color="auto" w:fill="auto"/>
            <w:vAlign w:val="center"/>
            <w:hideMark/>
          </w:tcPr>
          <w:p w14:paraId="2D2D377C"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w:t>
            </w:r>
          </w:p>
        </w:tc>
        <w:tc>
          <w:tcPr>
            <w:tcW w:w="1181" w:type="pct"/>
            <w:tcBorders>
              <w:top w:val="nil"/>
              <w:left w:val="nil"/>
              <w:bottom w:val="single" w:sz="4" w:space="0" w:color="auto"/>
              <w:right w:val="single" w:sz="4" w:space="0" w:color="auto"/>
            </w:tcBorders>
            <w:shd w:val="clear" w:color="auto" w:fill="auto"/>
            <w:vAlign w:val="center"/>
            <w:hideMark/>
          </w:tcPr>
          <w:p w14:paraId="3AB657C1"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zpracování potrubní knihy</w:t>
            </w:r>
          </w:p>
        </w:tc>
        <w:tc>
          <w:tcPr>
            <w:tcW w:w="1005" w:type="pct"/>
            <w:tcBorders>
              <w:top w:val="nil"/>
              <w:left w:val="nil"/>
              <w:bottom w:val="single" w:sz="4" w:space="0" w:color="auto"/>
              <w:right w:val="single" w:sz="8" w:space="0" w:color="auto"/>
            </w:tcBorders>
            <w:shd w:val="clear" w:color="000000" w:fill="FFFF00"/>
            <w:vAlign w:val="center"/>
            <w:hideMark/>
          </w:tcPr>
          <w:p w14:paraId="00515A70" w14:textId="6329B294"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7CC52C1C"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4A6BD3F7"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25AF8D1D"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AC557F7"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FCC950A"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467E9991"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4" w:space="0" w:color="auto"/>
              <w:right w:val="single" w:sz="4" w:space="0" w:color="auto"/>
            </w:tcBorders>
            <w:shd w:val="clear" w:color="auto" w:fill="auto"/>
            <w:vAlign w:val="center"/>
            <w:hideMark/>
          </w:tcPr>
          <w:p w14:paraId="01D62FF6"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analýza provozních parametrů</w:t>
            </w:r>
          </w:p>
        </w:tc>
        <w:tc>
          <w:tcPr>
            <w:tcW w:w="1005" w:type="pct"/>
            <w:tcBorders>
              <w:top w:val="nil"/>
              <w:left w:val="nil"/>
              <w:bottom w:val="single" w:sz="4" w:space="0" w:color="auto"/>
              <w:right w:val="single" w:sz="8" w:space="0" w:color="auto"/>
            </w:tcBorders>
            <w:shd w:val="clear" w:color="000000" w:fill="FFFF00"/>
            <w:vAlign w:val="center"/>
            <w:hideMark/>
          </w:tcPr>
          <w:p w14:paraId="10FAB382" w14:textId="3D4A36EB"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1363A40E"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333A339F"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5ADB2191"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3A3AA78"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8CF7B8F"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2AC3FF1B"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3C1E86B3"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závěrečná zpráva</w:t>
            </w:r>
          </w:p>
        </w:tc>
        <w:tc>
          <w:tcPr>
            <w:tcW w:w="1005" w:type="pct"/>
            <w:tcBorders>
              <w:top w:val="nil"/>
              <w:left w:val="nil"/>
              <w:bottom w:val="single" w:sz="8" w:space="0" w:color="auto"/>
              <w:right w:val="single" w:sz="8" w:space="0" w:color="auto"/>
            </w:tcBorders>
            <w:shd w:val="clear" w:color="000000" w:fill="FFFF00"/>
            <w:vAlign w:val="center"/>
            <w:hideMark/>
          </w:tcPr>
          <w:p w14:paraId="7A225D56" w14:textId="2FE347E7"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2E141193"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709971A5"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49A9A87F"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0CB1FD29"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349CC63"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6132B82C"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71D05163"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celkem</w:t>
            </w:r>
          </w:p>
        </w:tc>
        <w:tc>
          <w:tcPr>
            <w:tcW w:w="1005" w:type="pct"/>
            <w:tcBorders>
              <w:top w:val="nil"/>
              <w:left w:val="nil"/>
              <w:bottom w:val="single" w:sz="8" w:space="0" w:color="auto"/>
              <w:right w:val="single" w:sz="8" w:space="0" w:color="auto"/>
            </w:tcBorders>
            <w:shd w:val="clear" w:color="auto" w:fill="auto"/>
            <w:vAlign w:val="center"/>
            <w:hideMark/>
          </w:tcPr>
          <w:p w14:paraId="5FCF4843" w14:textId="77777777" w:rsidR="0099410F" w:rsidRPr="0099410F" w:rsidRDefault="0099410F" w:rsidP="0099410F">
            <w:pPr>
              <w:spacing w:before="0"/>
              <w:ind w:left="0" w:firstLine="0"/>
              <w:jc w:val="right"/>
              <w:rPr>
                <w:rFonts w:ascii="Aptos Narrow" w:hAnsi="Aptos Narrow"/>
                <w:color w:val="000000"/>
                <w:spacing w:val="0"/>
                <w:sz w:val="22"/>
                <w:szCs w:val="22"/>
              </w:rPr>
            </w:pPr>
            <w:r w:rsidRPr="0099410F">
              <w:rPr>
                <w:rFonts w:ascii="Aptos Narrow" w:hAnsi="Aptos Narrow"/>
                <w:color w:val="000000"/>
                <w:spacing w:val="0"/>
                <w:sz w:val="22"/>
                <w:szCs w:val="22"/>
              </w:rPr>
              <w:t>0,00 Kč</w:t>
            </w:r>
          </w:p>
        </w:tc>
      </w:tr>
      <w:tr w:rsidR="0099410F" w:rsidRPr="0099410F" w14:paraId="7B0BDECB" w14:textId="77777777" w:rsidTr="00A31145">
        <w:trPr>
          <w:trHeight w:val="285"/>
        </w:trPr>
        <w:tc>
          <w:tcPr>
            <w:tcW w:w="169" w:type="pct"/>
            <w:vMerge w:val="restart"/>
            <w:tcBorders>
              <w:top w:val="nil"/>
              <w:left w:val="single" w:sz="8" w:space="0" w:color="auto"/>
              <w:bottom w:val="single" w:sz="8" w:space="0" w:color="000000"/>
              <w:right w:val="single" w:sz="4" w:space="0" w:color="auto"/>
            </w:tcBorders>
            <w:shd w:val="clear" w:color="auto" w:fill="auto"/>
            <w:vAlign w:val="center"/>
            <w:hideMark/>
          </w:tcPr>
          <w:p w14:paraId="52F30912"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5</w:t>
            </w:r>
          </w:p>
        </w:tc>
        <w:tc>
          <w:tcPr>
            <w:tcW w:w="1043" w:type="pct"/>
            <w:vMerge w:val="restart"/>
            <w:tcBorders>
              <w:top w:val="nil"/>
              <w:left w:val="single" w:sz="4" w:space="0" w:color="auto"/>
              <w:bottom w:val="single" w:sz="8" w:space="0" w:color="000000"/>
              <w:right w:val="single" w:sz="4" w:space="0" w:color="auto"/>
            </w:tcBorders>
            <w:shd w:val="clear" w:color="auto" w:fill="auto"/>
            <w:vAlign w:val="center"/>
            <w:hideMark/>
          </w:tcPr>
          <w:p w14:paraId="50AFDB1E"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xml:space="preserve">D101 </w:t>
            </w:r>
            <w:proofErr w:type="gramStart"/>
            <w:r w:rsidRPr="0099410F">
              <w:rPr>
                <w:rFonts w:ascii="Aptos Narrow" w:hAnsi="Aptos Narrow"/>
                <w:color w:val="000000"/>
                <w:spacing w:val="0"/>
                <w:sz w:val="22"/>
                <w:szCs w:val="22"/>
              </w:rPr>
              <w:t>Litvínov - Hněvice</w:t>
            </w:r>
            <w:proofErr w:type="gramEnd"/>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0575F71A"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78,905</w:t>
            </w:r>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199554D3"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300</w:t>
            </w:r>
          </w:p>
        </w:tc>
        <w:tc>
          <w:tcPr>
            <w:tcW w:w="867" w:type="pct"/>
            <w:tcBorders>
              <w:top w:val="nil"/>
              <w:left w:val="nil"/>
              <w:bottom w:val="single" w:sz="4" w:space="0" w:color="auto"/>
              <w:right w:val="single" w:sz="4" w:space="0" w:color="auto"/>
            </w:tcBorders>
            <w:shd w:val="clear" w:color="auto" w:fill="auto"/>
            <w:vAlign w:val="center"/>
            <w:hideMark/>
          </w:tcPr>
          <w:p w14:paraId="10E3D4DC"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6</w:t>
            </w:r>
          </w:p>
        </w:tc>
        <w:tc>
          <w:tcPr>
            <w:tcW w:w="1181" w:type="pct"/>
            <w:tcBorders>
              <w:top w:val="nil"/>
              <w:left w:val="nil"/>
              <w:bottom w:val="single" w:sz="4" w:space="0" w:color="auto"/>
              <w:right w:val="single" w:sz="4" w:space="0" w:color="auto"/>
            </w:tcBorders>
            <w:shd w:val="clear" w:color="auto" w:fill="auto"/>
            <w:vAlign w:val="center"/>
            <w:hideMark/>
          </w:tcPr>
          <w:p w14:paraId="0F69A3DD"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1</w:t>
            </w:r>
          </w:p>
        </w:tc>
        <w:tc>
          <w:tcPr>
            <w:tcW w:w="1005" w:type="pct"/>
            <w:tcBorders>
              <w:top w:val="nil"/>
              <w:left w:val="nil"/>
              <w:bottom w:val="single" w:sz="4" w:space="0" w:color="auto"/>
              <w:right w:val="single" w:sz="8" w:space="0" w:color="auto"/>
            </w:tcBorders>
            <w:shd w:val="clear" w:color="000000" w:fill="FFFF00"/>
            <w:vAlign w:val="center"/>
            <w:hideMark/>
          </w:tcPr>
          <w:p w14:paraId="62C001A4" w14:textId="3F440792"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7D91B1C5"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116F195F"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6E2CFC4B"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4ED7BE95"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45B7455A"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tcBorders>
              <w:top w:val="nil"/>
              <w:left w:val="nil"/>
              <w:bottom w:val="single" w:sz="4" w:space="0" w:color="auto"/>
              <w:right w:val="single" w:sz="4" w:space="0" w:color="auto"/>
            </w:tcBorders>
            <w:shd w:val="clear" w:color="auto" w:fill="auto"/>
            <w:vAlign w:val="center"/>
            <w:hideMark/>
          </w:tcPr>
          <w:p w14:paraId="22EC64C4"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1</w:t>
            </w:r>
          </w:p>
        </w:tc>
        <w:tc>
          <w:tcPr>
            <w:tcW w:w="1181" w:type="pct"/>
            <w:tcBorders>
              <w:top w:val="nil"/>
              <w:left w:val="nil"/>
              <w:bottom w:val="single" w:sz="4" w:space="0" w:color="auto"/>
              <w:right w:val="single" w:sz="4" w:space="0" w:color="auto"/>
            </w:tcBorders>
            <w:shd w:val="clear" w:color="auto" w:fill="auto"/>
            <w:vAlign w:val="center"/>
            <w:hideMark/>
          </w:tcPr>
          <w:p w14:paraId="61E2693A"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2</w:t>
            </w:r>
          </w:p>
        </w:tc>
        <w:tc>
          <w:tcPr>
            <w:tcW w:w="1005" w:type="pct"/>
            <w:tcBorders>
              <w:top w:val="nil"/>
              <w:left w:val="nil"/>
              <w:bottom w:val="single" w:sz="4" w:space="0" w:color="auto"/>
              <w:right w:val="single" w:sz="8" w:space="0" w:color="auto"/>
            </w:tcBorders>
            <w:shd w:val="clear" w:color="000000" w:fill="FFFF00"/>
            <w:vAlign w:val="center"/>
            <w:hideMark/>
          </w:tcPr>
          <w:p w14:paraId="45EBAE7C" w14:textId="4BEC31EC"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7B867367"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595DD3E4"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7F96BF72"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53B6EA6"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6410C86B"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val="restart"/>
            <w:tcBorders>
              <w:top w:val="nil"/>
              <w:left w:val="single" w:sz="4" w:space="0" w:color="auto"/>
              <w:bottom w:val="single" w:sz="8" w:space="0" w:color="000000"/>
              <w:right w:val="single" w:sz="4" w:space="0" w:color="auto"/>
            </w:tcBorders>
            <w:shd w:val="clear" w:color="auto" w:fill="auto"/>
            <w:vAlign w:val="center"/>
            <w:hideMark/>
          </w:tcPr>
          <w:p w14:paraId="72E5A335"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w:t>
            </w:r>
          </w:p>
        </w:tc>
        <w:tc>
          <w:tcPr>
            <w:tcW w:w="1181" w:type="pct"/>
            <w:tcBorders>
              <w:top w:val="nil"/>
              <w:left w:val="nil"/>
              <w:bottom w:val="single" w:sz="4" w:space="0" w:color="auto"/>
              <w:right w:val="single" w:sz="4" w:space="0" w:color="auto"/>
            </w:tcBorders>
            <w:shd w:val="clear" w:color="auto" w:fill="auto"/>
            <w:vAlign w:val="center"/>
            <w:hideMark/>
          </w:tcPr>
          <w:p w14:paraId="6EB32F7F"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zpracování potrubní knihy</w:t>
            </w:r>
          </w:p>
        </w:tc>
        <w:tc>
          <w:tcPr>
            <w:tcW w:w="1005" w:type="pct"/>
            <w:tcBorders>
              <w:top w:val="nil"/>
              <w:left w:val="nil"/>
              <w:bottom w:val="single" w:sz="4" w:space="0" w:color="auto"/>
              <w:right w:val="single" w:sz="8" w:space="0" w:color="auto"/>
            </w:tcBorders>
            <w:shd w:val="clear" w:color="000000" w:fill="FFFF00"/>
            <w:vAlign w:val="center"/>
            <w:hideMark/>
          </w:tcPr>
          <w:p w14:paraId="6B321617" w14:textId="7F53C652"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2BA1C27A"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70062AC7"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37A417F1"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D3757F0"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3F354E6E"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7B0EAD4C"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4" w:space="0" w:color="auto"/>
              <w:right w:val="single" w:sz="4" w:space="0" w:color="auto"/>
            </w:tcBorders>
            <w:shd w:val="clear" w:color="auto" w:fill="auto"/>
            <w:vAlign w:val="center"/>
            <w:hideMark/>
          </w:tcPr>
          <w:p w14:paraId="7D1B268E"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analýza provozních parametrů</w:t>
            </w:r>
          </w:p>
        </w:tc>
        <w:tc>
          <w:tcPr>
            <w:tcW w:w="1005" w:type="pct"/>
            <w:tcBorders>
              <w:top w:val="nil"/>
              <w:left w:val="nil"/>
              <w:bottom w:val="single" w:sz="4" w:space="0" w:color="auto"/>
              <w:right w:val="single" w:sz="8" w:space="0" w:color="auto"/>
            </w:tcBorders>
            <w:shd w:val="clear" w:color="000000" w:fill="FFFF00"/>
            <w:vAlign w:val="center"/>
            <w:hideMark/>
          </w:tcPr>
          <w:p w14:paraId="15A30FCC" w14:textId="1799B8D0"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0792025A"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77AE9317"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7F4DD236"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6786615E"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95247D0"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5499C948"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2ACBBD61"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závěrečná zpráva</w:t>
            </w:r>
          </w:p>
        </w:tc>
        <w:tc>
          <w:tcPr>
            <w:tcW w:w="1005" w:type="pct"/>
            <w:tcBorders>
              <w:top w:val="nil"/>
              <w:left w:val="nil"/>
              <w:bottom w:val="single" w:sz="8" w:space="0" w:color="auto"/>
              <w:right w:val="single" w:sz="8" w:space="0" w:color="auto"/>
            </w:tcBorders>
            <w:shd w:val="clear" w:color="000000" w:fill="FFFF00"/>
            <w:vAlign w:val="center"/>
            <w:hideMark/>
          </w:tcPr>
          <w:p w14:paraId="652CED21" w14:textId="2D8D0F89"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028C3A1A"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0770F7BD"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13DCB440"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14FBC3A2"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198CE32A"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4CF37668"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33125DCE"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celkem</w:t>
            </w:r>
          </w:p>
        </w:tc>
        <w:tc>
          <w:tcPr>
            <w:tcW w:w="1005" w:type="pct"/>
            <w:tcBorders>
              <w:top w:val="nil"/>
              <w:left w:val="nil"/>
              <w:bottom w:val="single" w:sz="8" w:space="0" w:color="auto"/>
              <w:right w:val="single" w:sz="8" w:space="0" w:color="auto"/>
            </w:tcBorders>
            <w:shd w:val="clear" w:color="auto" w:fill="auto"/>
            <w:vAlign w:val="center"/>
            <w:hideMark/>
          </w:tcPr>
          <w:p w14:paraId="62A5827F" w14:textId="77777777" w:rsidR="0099410F" w:rsidRPr="0099410F" w:rsidRDefault="0099410F" w:rsidP="0099410F">
            <w:pPr>
              <w:spacing w:before="0"/>
              <w:ind w:left="0" w:firstLine="0"/>
              <w:jc w:val="right"/>
              <w:rPr>
                <w:rFonts w:ascii="Aptos Narrow" w:hAnsi="Aptos Narrow"/>
                <w:color w:val="000000"/>
                <w:spacing w:val="0"/>
                <w:sz w:val="22"/>
                <w:szCs w:val="22"/>
              </w:rPr>
            </w:pPr>
            <w:r w:rsidRPr="0099410F">
              <w:rPr>
                <w:rFonts w:ascii="Aptos Narrow" w:hAnsi="Aptos Narrow"/>
                <w:color w:val="000000"/>
                <w:spacing w:val="0"/>
                <w:sz w:val="22"/>
                <w:szCs w:val="22"/>
              </w:rPr>
              <w:t>0,00 Kč</w:t>
            </w:r>
          </w:p>
        </w:tc>
      </w:tr>
      <w:tr w:rsidR="0099410F" w:rsidRPr="0099410F" w14:paraId="4276CD8C" w14:textId="77777777" w:rsidTr="00A31145">
        <w:trPr>
          <w:trHeight w:val="285"/>
        </w:trPr>
        <w:tc>
          <w:tcPr>
            <w:tcW w:w="169" w:type="pct"/>
            <w:vMerge w:val="restart"/>
            <w:tcBorders>
              <w:top w:val="nil"/>
              <w:left w:val="single" w:sz="8" w:space="0" w:color="auto"/>
              <w:bottom w:val="single" w:sz="8" w:space="0" w:color="000000"/>
              <w:right w:val="single" w:sz="4" w:space="0" w:color="auto"/>
            </w:tcBorders>
            <w:shd w:val="clear" w:color="auto" w:fill="auto"/>
            <w:vAlign w:val="center"/>
            <w:hideMark/>
          </w:tcPr>
          <w:p w14:paraId="589DA381"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6</w:t>
            </w:r>
          </w:p>
        </w:tc>
        <w:tc>
          <w:tcPr>
            <w:tcW w:w="1043" w:type="pct"/>
            <w:vMerge w:val="restart"/>
            <w:tcBorders>
              <w:top w:val="nil"/>
              <w:left w:val="single" w:sz="4" w:space="0" w:color="auto"/>
              <w:bottom w:val="single" w:sz="8" w:space="0" w:color="000000"/>
              <w:right w:val="single" w:sz="4" w:space="0" w:color="auto"/>
            </w:tcBorders>
            <w:shd w:val="clear" w:color="auto" w:fill="auto"/>
            <w:vAlign w:val="center"/>
            <w:hideMark/>
          </w:tcPr>
          <w:p w14:paraId="32965E37"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xml:space="preserve">D109 </w:t>
            </w:r>
            <w:proofErr w:type="spellStart"/>
            <w:proofErr w:type="gramStart"/>
            <w:r w:rsidRPr="0099410F">
              <w:rPr>
                <w:rFonts w:ascii="Aptos Narrow" w:hAnsi="Aptos Narrow"/>
                <w:color w:val="000000"/>
                <w:spacing w:val="0"/>
                <w:sz w:val="22"/>
                <w:szCs w:val="22"/>
              </w:rPr>
              <w:t>Mstětice</w:t>
            </w:r>
            <w:proofErr w:type="spellEnd"/>
            <w:r w:rsidRPr="0099410F">
              <w:rPr>
                <w:rFonts w:ascii="Aptos Narrow" w:hAnsi="Aptos Narrow"/>
                <w:color w:val="000000"/>
                <w:spacing w:val="0"/>
                <w:sz w:val="22"/>
                <w:szCs w:val="22"/>
              </w:rPr>
              <w:t xml:space="preserve"> - Nové</w:t>
            </w:r>
            <w:proofErr w:type="gramEnd"/>
            <w:r w:rsidRPr="0099410F">
              <w:rPr>
                <w:rFonts w:ascii="Aptos Narrow" w:hAnsi="Aptos Narrow"/>
                <w:color w:val="000000"/>
                <w:spacing w:val="0"/>
                <w:sz w:val="22"/>
                <w:szCs w:val="22"/>
              </w:rPr>
              <w:t xml:space="preserve"> Město</w:t>
            </w:r>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4DA91FFF"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31,142</w:t>
            </w:r>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6C3D666E"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300</w:t>
            </w:r>
          </w:p>
        </w:tc>
        <w:tc>
          <w:tcPr>
            <w:tcW w:w="867" w:type="pct"/>
            <w:tcBorders>
              <w:top w:val="nil"/>
              <w:left w:val="nil"/>
              <w:bottom w:val="single" w:sz="4" w:space="0" w:color="auto"/>
              <w:right w:val="single" w:sz="4" w:space="0" w:color="auto"/>
            </w:tcBorders>
            <w:shd w:val="clear" w:color="auto" w:fill="auto"/>
            <w:vAlign w:val="center"/>
            <w:hideMark/>
          </w:tcPr>
          <w:p w14:paraId="0A8F8047"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4</w:t>
            </w:r>
          </w:p>
        </w:tc>
        <w:tc>
          <w:tcPr>
            <w:tcW w:w="1181" w:type="pct"/>
            <w:tcBorders>
              <w:top w:val="nil"/>
              <w:left w:val="nil"/>
              <w:bottom w:val="single" w:sz="4" w:space="0" w:color="auto"/>
              <w:right w:val="single" w:sz="4" w:space="0" w:color="auto"/>
            </w:tcBorders>
            <w:shd w:val="clear" w:color="auto" w:fill="auto"/>
            <w:vAlign w:val="center"/>
            <w:hideMark/>
          </w:tcPr>
          <w:p w14:paraId="3E38D013"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1</w:t>
            </w:r>
          </w:p>
        </w:tc>
        <w:tc>
          <w:tcPr>
            <w:tcW w:w="1005" w:type="pct"/>
            <w:tcBorders>
              <w:top w:val="nil"/>
              <w:left w:val="nil"/>
              <w:bottom w:val="single" w:sz="4" w:space="0" w:color="auto"/>
              <w:right w:val="single" w:sz="8" w:space="0" w:color="auto"/>
            </w:tcBorders>
            <w:shd w:val="clear" w:color="000000" w:fill="FFFF00"/>
            <w:vAlign w:val="center"/>
            <w:hideMark/>
          </w:tcPr>
          <w:p w14:paraId="24935028" w14:textId="4D9378C6" w:rsidR="0099410F" w:rsidRPr="0099410F" w:rsidRDefault="00C57BA9"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4700B48C"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62B8447B"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52280D9B"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659ED4DD"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19590F29"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tcBorders>
              <w:top w:val="nil"/>
              <w:left w:val="nil"/>
              <w:bottom w:val="single" w:sz="4" w:space="0" w:color="auto"/>
              <w:right w:val="single" w:sz="4" w:space="0" w:color="auto"/>
            </w:tcBorders>
            <w:shd w:val="clear" w:color="auto" w:fill="auto"/>
            <w:vAlign w:val="center"/>
            <w:hideMark/>
          </w:tcPr>
          <w:p w14:paraId="08A74874"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1</w:t>
            </w:r>
          </w:p>
        </w:tc>
        <w:tc>
          <w:tcPr>
            <w:tcW w:w="1181" w:type="pct"/>
            <w:tcBorders>
              <w:top w:val="nil"/>
              <w:left w:val="nil"/>
              <w:bottom w:val="single" w:sz="4" w:space="0" w:color="auto"/>
              <w:right w:val="single" w:sz="4" w:space="0" w:color="auto"/>
            </w:tcBorders>
            <w:shd w:val="clear" w:color="auto" w:fill="auto"/>
            <w:vAlign w:val="center"/>
            <w:hideMark/>
          </w:tcPr>
          <w:p w14:paraId="1493323B"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2</w:t>
            </w:r>
          </w:p>
        </w:tc>
        <w:tc>
          <w:tcPr>
            <w:tcW w:w="1005" w:type="pct"/>
            <w:tcBorders>
              <w:top w:val="nil"/>
              <w:left w:val="nil"/>
              <w:bottom w:val="single" w:sz="4" w:space="0" w:color="auto"/>
              <w:right w:val="single" w:sz="8" w:space="0" w:color="auto"/>
            </w:tcBorders>
            <w:shd w:val="clear" w:color="000000" w:fill="FFFF00"/>
            <w:vAlign w:val="center"/>
            <w:hideMark/>
          </w:tcPr>
          <w:p w14:paraId="6DFABBBA" w14:textId="6B7ADA3E"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57FEA9DF"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011B40F2"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0D972E7A"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7BDEB863"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A54B0E7"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val="restart"/>
            <w:tcBorders>
              <w:top w:val="nil"/>
              <w:left w:val="single" w:sz="4" w:space="0" w:color="auto"/>
              <w:bottom w:val="single" w:sz="8" w:space="0" w:color="000000"/>
              <w:right w:val="single" w:sz="4" w:space="0" w:color="auto"/>
            </w:tcBorders>
            <w:shd w:val="clear" w:color="auto" w:fill="auto"/>
            <w:vAlign w:val="center"/>
            <w:hideMark/>
          </w:tcPr>
          <w:p w14:paraId="0E13649D"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w:t>
            </w:r>
          </w:p>
        </w:tc>
        <w:tc>
          <w:tcPr>
            <w:tcW w:w="1181" w:type="pct"/>
            <w:tcBorders>
              <w:top w:val="nil"/>
              <w:left w:val="nil"/>
              <w:bottom w:val="single" w:sz="4" w:space="0" w:color="auto"/>
              <w:right w:val="single" w:sz="4" w:space="0" w:color="auto"/>
            </w:tcBorders>
            <w:shd w:val="clear" w:color="auto" w:fill="auto"/>
            <w:vAlign w:val="center"/>
            <w:hideMark/>
          </w:tcPr>
          <w:p w14:paraId="19079495"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zpracování potrubní knihy</w:t>
            </w:r>
          </w:p>
        </w:tc>
        <w:tc>
          <w:tcPr>
            <w:tcW w:w="1005" w:type="pct"/>
            <w:tcBorders>
              <w:top w:val="nil"/>
              <w:left w:val="nil"/>
              <w:bottom w:val="single" w:sz="4" w:space="0" w:color="auto"/>
              <w:right w:val="single" w:sz="8" w:space="0" w:color="auto"/>
            </w:tcBorders>
            <w:shd w:val="clear" w:color="000000" w:fill="FFFF00"/>
            <w:vAlign w:val="center"/>
            <w:hideMark/>
          </w:tcPr>
          <w:p w14:paraId="52DBDEC9" w14:textId="68A3B59B"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770A4110"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5FC7BC95"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0C9A818A"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1E6843B5"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0FA2F8D"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38FF01ED"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4" w:space="0" w:color="auto"/>
              <w:right w:val="single" w:sz="4" w:space="0" w:color="auto"/>
            </w:tcBorders>
            <w:shd w:val="clear" w:color="auto" w:fill="auto"/>
            <w:vAlign w:val="center"/>
            <w:hideMark/>
          </w:tcPr>
          <w:p w14:paraId="29F9A270"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analýza provozních parametrů</w:t>
            </w:r>
          </w:p>
        </w:tc>
        <w:tc>
          <w:tcPr>
            <w:tcW w:w="1005" w:type="pct"/>
            <w:tcBorders>
              <w:top w:val="nil"/>
              <w:left w:val="nil"/>
              <w:bottom w:val="single" w:sz="4" w:space="0" w:color="auto"/>
              <w:right w:val="single" w:sz="8" w:space="0" w:color="auto"/>
            </w:tcBorders>
            <w:shd w:val="clear" w:color="000000" w:fill="FFFF00"/>
            <w:vAlign w:val="center"/>
            <w:hideMark/>
          </w:tcPr>
          <w:p w14:paraId="68D96526" w14:textId="005C1BD0"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1780D66C"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5F6EEFFB"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3DF9630D"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359AEA9"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428E4111"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66630170"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7F3B24D6"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závěrečná zpráva</w:t>
            </w:r>
          </w:p>
        </w:tc>
        <w:tc>
          <w:tcPr>
            <w:tcW w:w="1005" w:type="pct"/>
            <w:tcBorders>
              <w:top w:val="nil"/>
              <w:left w:val="nil"/>
              <w:bottom w:val="single" w:sz="8" w:space="0" w:color="auto"/>
              <w:right w:val="single" w:sz="8" w:space="0" w:color="auto"/>
            </w:tcBorders>
            <w:shd w:val="clear" w:color="000000" w:fill="FFFF00"/>
            <w:vAlign w:val="center"/>
            <w:hideMark/>
          </w:tcPr>
          <w:p w14:paraId="1B012F50" w14:textId="1C2CDE62"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076E6345"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44AEB637"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7D9132AB"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4651D064"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4BB47959"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65A0302F"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4D6567A5"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celkem</w:t>
            </w:r>
          </w:p>
        </w:tc>
        <w:tc>
          <w:tcPr>
            <w:tcW w:w="1005" w:type="pct"/>
            <w:tcBorders>
              <w:top w:val="nil"/>
              <w:left w:val="nil"/>
              <w:bottom w:val="single" w:sz="8" w:space="0" w:color="auto"/>
              <w:right w:val="single" w:sz="8" w:space="0" w:color="auto"/>
            </w:tcBorders>
            <w:shd w:val="clear" w:color="auto" w:fill="auto"/>
            <w:vAlign w:val="center"/>
            <w:hideMark/>
          </w:tcPr>
          <w:p w14:paraId="46460659" w14:textId="77777777" w:rsidR="0099410F" w:rsidRPr="0099410F" w:rsidRDefault="0099410F" w:rsidP="0099410F">
            <w:pPr>
              <w:spacing w:before="0"/>
              <w:ind w:left="0" w:firstLine="0"/>
              <w:jc w:val="right"/>
              <w:rPr>
                <w:rFonts w:ascii="Aptos Narrow" w:hAnsi="Aptos Narrow"/>
                <w:color w:val="000000"/>
                <w:spacing w:val="0"/>
                <w:sz w:val="22"/>
                <w:szCs w:val="22"/>
              </w:rPr>
            </w:pPr>
            <w:r w:rsidRPr="0099410F">
              <w:rPr>
                <w:rFonts w:ascii="Aptos Narrow" w:hAnsi="Aptos Narrow"/>
                <w:color w:val="000000"/>
                <w:spacing w:val="0"/>
                <w:sz w:val="22"/>
                <w:szCs w:val="22"/>
              </w:rPr>
              <w:t>0,00 Kč</w:t>
            </w:r>
          </w:p>
        </w:tc>
      </w:tr>
      <w:tr w:rsidR="0099410F" w:rsidRPr="0099410F" w14:paraId="43E22859" w14:textId="77777777" w:rsidTr="00A31145">
        <w:trPr>
          <w:trHeight w:val="285"/>
        </w:trPr>
        <w:tc>
          <w:tcPr>
            <w:tcW w:w="169" w:type="pct"/>
            <w:vMerge w:val="restart"/>
            <w:tcBorders>
              <w:top w:val="nil"/>
              <w:left w:val="single" w:sz="8" w:space="0" w:color="auto"/>
              <w:bottom w:val="single" w:sz="8" w:space="0" w:color="000000"/>
              <w:right w:val="single" w:sz="4" w:space="0" w:color="auto"/>
            </w:tcBorders>
            <w:shd w:val="clear" w:color="auto" w:fill="auto"/>
            <w:vAlign w:val="center"/>
            <w:hideMark/>
          </w:tcPr>
          <w:p w14:paraId="30E306DD"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7</w:t>
            </w:r>
          </w:p>
        </w:tc>
        <w:tc>
          <w:tcPr>
            <w:tcW w:w="1043" w:type="pct"/>
            <w:vMerge w:val="restart"/>
            <w:tcBorders>
              <w:top w:val="nil"/>
              <w:left w:val="single" w:sz="4" w:space="0" w:color="auto"/>
              <w:bottom w:val="single" w:sz="8" w:space="0" w:color="000000"/>
              <w:right w:val="single" w:sz="4" w:space="0" w:color="auto"/>
            </w:tcBorders>
            <w:shd w:val="clear" w:color="auto" w:fill="auto"/>
            <w:vAlign w:val="center"/>
            <w:hideMark/>
          </w:tcPr>
          <w:p w14:paraId="108B19FD"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xml:space="preserve">D217 </w:t>
            </w:r>
            <w:proofErr w:type="gramStart"/>
            <w:r w:rsidRPr="0099410F">
              <w:rPr>
                <w:rFonts w:ascii="Aptos Narrow" w:hAnsi="Aptos Narrow"/>
                <w:color w:val="000000"/>
                <w:spacing w:val="0"/>
                <w:sz w:val="22"/>
                <w:szCs w:val="22"/>
              </w:rPr>
              <w:t>Potěhy - Šlapanov</w:t>
            </w:r>
            <w:proofErr w:type="gramEnd"/>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4370C03F"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44,647</w:t>
            </w:r>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578C19B6"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250</w:t>
            </w:r>
          </w:p>
        </w:tc>
        <w:tc>
          <w:tcPr>
            <w:tcW w:w="867" w:type="pct"/>
            <w:tcBorders>
              <w:top w:val="nil"/>
              <w:left w:val="nil"/>
              <w:bottom w:val="single" w:sz="4" w:space="0" w:color="auto"/>
              <w:right w:val="single" w:sz="4" w:space="0" w:color="auto"/>
            </w:tcBorders>
            <w:shd w:val="clear" w:color="auto" w:fill="auto"/>
            <w:vAlign w:val="center"/>
            <w:hideMark/>
          </w:tcPr>
          <w:p w14:paraId="34C33961"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6</w:t>
            </w:r>
          </w:p>
        </w:tc>
        <w:tc>
          <w:tcPr>
            <w:tcW w:w="1181" w:type="pct"/>
            <w:tcBorders>
              <w:top w:val="nil"/>
              <w:left w:val="nil"/>
              <w:bottom w:val="single" w:sz="4" w:space="0" w:color="auto"/>
              <w:right w:val="single" w:sz="4" w:space="0" w:color="auto"/>
            </w:tcBorders>
            <w:shd w:val="clear" w:color="auto" w:fill="auto"/>
            <w:vAlign w:val="center"/>
            <w:hideMark/>
          </w:tcPr>
          <w:p w14:paraId="407D050C"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1</w:t>
            </w:r>
          </w:p>
        </w:tc>
        <w:tc>
          <w:tcPr>
            <w:tcW w:w="1005" w:type="pct"/>
            <w:tcBorders>
              <w:top w:val="nil"/>
              <w:left w:val="nil"/>
              <w:bottom w:val="single" w:sz="4" w:space="0" w:color="auto"/>
              <w:right w:val="single" w:sz="8" w:space="0" w:color="auto"/>
            </w:tcBorders>
            <w:shd w:val="clear" w:color="000000" w:fill="FFFF00"/>
            <w:vAlign w:val="center"/>
            <w:hideMark/>
          </w:tcPr>
          <w:p w14:paraId="173769CA" w14:textId="42AA5933"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1D47C244"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5632C07D"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740F534C"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0AFB8D4A"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6F67FAF7"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tcBorders>
              <w:top w:val="nil"/>
              <w:left w:val="nil"/>
              <w:bottom w:val="single" w:sz="4" w:space="0" w:color="auto"/>
              <w:right w:val="single" w:sz="4" w:space="0" w:color="auto"/>
            </w:tcBorders>
            <w:shd w:val="clear" w:color="auto" w:fill="auto"/>
            <w:vAlign w:val="center"/>
            <w:hideMark/>
          </w:tcPr>
          <w:p w14:paraId="0313C095"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2</w:t>
            </w:r>
          </w:p>
        </w:tc>
        <w:tc>
          <w:tcPr>
            <w:tcW w:w="1181" w:type="pct"/>
            <w:tcBorders>
              <w:top w:val="nil"/>
              <w:left w:val="nil"/>
              <w:bottom w:val="single" w:sz="4" w:space="0" w:color="auto"/>
              <w:right w:val="single" w:sz="4" w:space="0" w:color="auto"/>
            </w:tcBorders>
            <w:shd w:val="clear" w:color="auto" w:fill="auto"/>
            <w:vAlign w:val="center"/>
            <w:hideMark/>
          </w:tcPr>
          <w:p w14:paraId="27CFC881"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2</w:t>
            </w:r>
          </w:p>
        </w:tc>
        <w:tc>
          <w:tcPr>
            <w:tcW w:w="1005" w:type="pct"/>
            <w:tcBorders>
              <w:top w:val="nil"/>
              <w:left w:val="nil"/>
              <w:bottom w:val="single" w:sz="4" w:space="0" w:color="auto"/>
              <w:right w:val="single" w:sz="8" w:space="0" w:color="auto"/>
            </w:tcBorders>
            <w:shd w:val="clear" w:color="000000" w:fill="FFFF00"/>
            <w:vAlign w:val="center"/>
            <w:hideMark/>
          </w:tcPr>
          <w:p w14:paraId="694BD56E" w14:textId="4A693F33"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4A2C0A6B"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64F4745B"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1120B61B"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EF6E4A1"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0ADBE84"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val="restart"/>
            <w:tcBorders>
              <w:top w:val="nil"/>
              <w:left w:val="single" w:sz="4" w:space="0" w:color="auto"/>
              <w:bottom w:val="single" w:sz="8" w:space="0" w:color="000000"/>
              <w:right w:val="single" w:sz="4" w:space="0" w:color="auto"/>
            </w:tcBorders>
            <w:shd w:val="clear" w:color="auto" w:fill="auto"/>
            <w:vAlign w:val="center"/>
            <w:hideMark/>
          </w:tcPr>
          <w:p w14:paraId="3472B97A"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w:t>
            </w:r>
          </w:p>
        </w:tc>
        <w:tc>
          <w:tcPr>
            <w:tcW w:w="1181" w:type="pct"/>
            <w:tcBorders>
              <w:top w:val="nil"/>
              <w:left w:val="nil"/>
              <w:bottom w:val="single" w:sz="4" w:space="0" w:color="auto"/>
              <w:right w:val="single" w:sz="4" w:space="0" w:color="auto"/>
            </w:tcBorders>
            <w:shd w:val="clear" w:color="auto" w:fill="auto"/>
            <w:vAlign w:val="center"/>
            <w:hideMark/>
          </w:tcPr>
          <w:p w14:paraId="304249E6"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zpracování potrubní knihy</w:t>
            </w:r>
          </w:p>
        </w:tc>
        <w:tc>
          <w:tcPr>
            <w:tcW w:w="1005" w:type="pct"/>
            <w:tcBorders>
              <w:top w:val="nil"/>
              <w:left w:val="nil"/>
              <w:bottom w:val="single" w:sz="4" w:space="0" w:color="auto"/>
              <w:right w:val="single" w:sz="8" w:space="0" w:color="auto"/>
            </w:tcBorders>
            <w:shd w:val="clear" w:color="000000" w:fill="FFFF00"/>
            <w:vAlign w:val="center"/>
            <w:hideMark/>
          </w:tcPr>
          <w:p w14:paraId="7A19C874" w14:textId="00C96D0D"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1C0D42F0"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16988384"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73FA0DDB"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AF27F85"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412FFFD"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07F34B41"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4" w:space="0" w:color="auto"/>
              <w:right w:val="single" w:sz="4" w:space="0" w:color="auto"/>
            </w:tcBorders>
            <w:shd w:val="clear" w:color="auto" w:fill="auto"/>
            <w:vAlign w:val="center"/>
            <w:hideMark/>
          </w:tcPr>
          <w:p w14:paraId="1B9AB4E3"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analýza provozních parametrů</w:t>
            </w:r>
          </w:p>
        </w:tc>
        <w:tc>
          <w:tcPr>
            <w:tcW w:w="1005" w:type="pct"/>
            <w:tcBorders>
              <w:top w:val="nil"/>
              <w:left w:val="nil"/>
              <w:bottom w:val="single" w:sz="4" w:space="0" w:color="auto"/>
              <w:right w:val="single" w:sz="8" w:space="0" w:color="auto"/>
            </w:tcBorders>
            <w:shd w:val="clear" w:color="000000" w:fill="FFFF00"/>
            <w:vAlign w:val="center"/>
            <w:hideMark/>
          </w:tcPr>
          <w:p w14:paraId="191A2BC1" w14:textId="6BAA569B"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4FB999AA"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43CDB107"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450D2A17"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5149850"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223F461"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5862F35F"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671F5DF3"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závěrečná zpráva</w:t>
            </w:r>
          </w:p>
        </w:tc>
        <w:tc>
          <w:tcPr>
            <w:tcW w:w="1005" w:type="pct"/>
            <w:tcBorders>
              <w:top w:val="nil"/>
              <w:left w:val="nil"/>
              <w:bottom w:val="single" w:sz="8" w:space="0" w:color="auto"/>
              <w:right w:val="single" w:sz="8" w:space="0" w:color="auto"/>
            </w:tcBorders>
            <w:shd w:val="clear" w:color="000000" w:fill="FFFF00"/>
            <w:vAlign w:val="center"/>
            <w:hideMark/>
          </w:tcPr>
          <w:p w14:paraId="39641655" w14:textId="185E1077"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7BBB897B"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1E48DFFC"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6CC57620"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6E519093"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4A24476B"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6CD4C2FD"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39494C10"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celkem</w:t>
            </w:r>
          </w:p>
        </w:tc>
        <w:tc>
          <w:tcPr>
            <w:tcW w:w="1005" w:type="pct"/>
            <w:tcBorders>
              <w:top w:val="nil"/>
              <w:left w:val="nil"/>
              <w:bottom w:val="single" w:sz="8" w:space="0" w:color="auto"/>
              <w:right w:val="single" w:sz="8" w:space="0" w:color="auto"/>
            </w:tcBorders>
            <w:shd w:val="clear" w:color="auto" w:fill="auto"/>
            <w:vAlign w:val="center"/>
            <w:hideMark/>
          </w:tcPr>
          <w:p w14:paraId="4BF7C7DF" w14:textId="77777777" w:rsidR="0099410F" w:rsidRPr="0099410F" w:rsidRDefault="0099410F" w:rsidP="0099410F">
            <w:pPr>
              <w:spacing w:before="0"/>
              <w:ind w:left="0" w:firstLine="0"/>
              <w:jc w:val="right"/>
              <w:rPr>
                <w:rFonts w:ascii="Aptos Narrow" w:hAnsi="Aptos Narrow"/>
                <w:color w:val="000000"/>
                <w:spacing w:val="0"/>
                <w:sz w:val="22"/>
                <w:szCs w:val="22"/>
              </w:rPr>
            </w:pPr>
            <w:r w:rsidRPr="0099410F">
              <w:rPr>
                <w:rFonts w:ascii="Aptos Narrow" w:hAnsi="Aptos Narrow"/>
                <w:color w:val="000000"/>
                <w:spacing w:val="0"/>
                <w:sz w:val="22"/>
                <w:szCs w:val="22"/>
              </w:rPr>
              <w:t>0,00 Kč</w:t>
            </w:r>
          </w:p>
        </w:tc>
      </w:tr>
      <w:tr w:rsidR="0099410F" w:rsidRPr="0099410F" w14:paraId="50B2F011" w14:textId="77777777" w:rsidTr="00A31145">
        <w:trPr>
          <w:trHeight w:val="285"/>
        </w:trPr>
        <w:tc>
          <w:tcPr>
            <w:tcW w:w="169" w:type="pct"/>
            <w:vMerge w:val="restart"/>
            <w:tcBorders>
              <w:top w:val="nil"/>
              <w:left w:val="single" w:sz="8" w:space="0" w:color="auto"/>
              <w:bottom w:val="single" w:sz="8" w:space="0" w:color="000000"/>
              <w:right w:val="single" w:sz="4" w:space="0" w:color="auto"/>
            </w:tcBorders>
            <w:shd w:val="clear" w:color="auto" w:fill="auto"/>
            <w:vAlign w:val="center"/>
            <w:hideMark/>
          </w:tcPr>
          <w:p w14:paraId="64961ADC"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8</w:t>
            </w:r>
          </w:p>
        </w:tc>
        <w:tc>
          <w:tcPr>
            <w:tcW w:w="1043" w:type="pct"/>
            <w:vMerge w:val="restart"/>
            <w:tcBorders>
              <w:top w:val="nil"/>
              <w:left w:val="single" w:sz="4" w:space="0" w:color="auto"/>
              <w:bottom w:val="single" w:sz="8" w:space="0" w:color="000000"/>
              <w:right w:val="single" w:sz="4" w:space="0" w:color="auto"/>
            </w:tcBorders>
            <w:shd w:val="clear" w:color="auto" w:fill="auto"/>
            <w:vAlign w:val="center"/>
            <w:hideMark/>
          </w:tcPr>
          <w:p w14:paraId="6D914867"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xml:space="preserve">D110 </w:t>
            </w:r>
            <w:proofErr w:type="gramStart"/>
            <w:r w:rsidRPr="0099410F">
              <w:rPr>
                <w:rFonts w:ascii="Aptos Narrow" w:hAnsi="Aptos Narrow"/>
                <w:color w:val="000000"/>
                <w:spacing w:val="0"/>
                <w:sz w:val="22"/>
                <w:szCs w:val="22"/>
              </w:rPr>
              <w:t xml:space="preserve">Kralupy - </w:t>
            </w:r>
            <w:proofErr w:type="spellStart"/>
            <w:r w:rsidRPr="0099410F">
              <w:rPr>
                <w:rFonts w:ascii="Aptos Narrow" w:hAnsi="Aptos Narrow"/>
                <w:color w:val="000000"/>
                <w:spacing w:val="0"/>
                <w:sz w:val="22"/>
                <w:szCs w:val="22"/>
              </w:rPr>
              <w:t>Mstětice</w:t>
            </w:r>
            <w:proofErr w:type="spellEnd"/>
            <w:proofErr w:type="gramEnd"/>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7993997E"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33,227</w:t>
            </w:r>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2E745D34"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200</w:t>
            </w:r>
          </w:p>
        </w:tc>
        <w:tc>
          <w:tcPr>
            <w:tcW w:w="867" w:type="pct"/>
            <w:tcBorders>
              <w:top w:val="nil"/>
              <w:left w:val="nil"/>
              <w:bottom w:val="single" w:sz="4" w:space="0" w:color="auto"/>
              <w:right w:val="single" w:sz="4" w:space="0" w:color="auto"/>
            </w:tcBorders>
            <w:shd w:val="clear" w:color="auto" w:fill="auto"/>
            <w:vAlign w:val="center"/>
            <w:hideMark/>
          </w:tcPr>
          <w:p w14:paraId="4128530E"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3</w:t>
            </w:r>
          </w:p>
        </w:tc>
        <w:tc>
          <w:tcPr>
            <w:tcW w:w="1181" w:type="pct"/>
            <w:tcBorders>
              <w:top w:val="nil"/>
              <w:left w:val="nil"/>
              <w:bottom w:val="single" w:sz="4" w:space="0" w:color="auto"/>
              <w:right w:val="single" w:sz="4" w:space="0" w:color="auto"/>
            </w:tcBorders>
            <w:shd w:val="clear" w:color="auto" w:fill="auto"/>
            <w:vAlign w:val="center"/>
            <w:hideMark/>
          </w:tcPr>
          <w:p w14:paraId="43071EA5"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1</w:t>
            </w:r>
          </w:p>
        </w:tc>
        <w:tc>
          <w:tcPr>
            <w:tcW w:w="1005" w:type="pct"/>
            <w:tcBorders>
              <w:top w:val="nil"/>
              <w:left w:val="nil"/>
              <w:bottom w:val="single" w:sz="4" w:space="0" w:color="auto"/>
              <w:right w:val="single" w:sz="8" w:space="0" w:color="auto"/>
            </w:tcBorders>
            <w:shd w:val="clear" w:color="000000" w:fill="FFFF00"/>
            <w:vAlign w:val="center"/>
            <w:hideMark/>
          </w:tcPr>
          <w:p w14:paraId="032F82A0" w14:textId="7390E2EA"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6FCC7DC1"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7BB0A201"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4243EB70"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42ABF0E5"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945466D"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tcBorders>
              <w:top w:val="nil"/>
              <w:left w:val="nil"/>
              <w:bottom w:val="single" w:sz="4" w:space="0" w:color="auto"/>
              <w:right w:val="single" w:sz="4" w:space="0" w:color="auto"/>
            </w:tcBorders>
            <w:shd w:val="clear" w:color="auto" w:fill="auto"/>
            <w:vAlign w:val="center"/>
            <w:hideMark/>
          </w:tcPr>
          <w:p w14:paraId="51AB9724"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1</w:t>
            </w:r>
          </w:p>
        </w:tc>
        <w:tc>
          <w:tcPr>
            <w:tcW w:w="1181" w:type="pct"/>
            <w:tcBorders>
              <w:top w:val="nil"/>
              <w:left w:val="nil"/>
              <w:bottom w:val="single" w:sz="4" w:space="0" w:color="auto"/>
              <w:right w:val="single" w:sz="4" w:space="0" w:color="auto"/>
            </w:tcBorders>
            <w:shd w:val="clear" w:color="auto" w:fill="auto"/>
            <w:vAlign w:val="center"/>
            <w:hideMark/>
          </w:tcPr>
          <w:p w14:paraId="3ED22E39"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2</w:t>
            </w:r>
          </w:p>
        </w:tc>
        <w:tc>
          <w:tcPr>
            <w:tcW w:w="1005" w:type="pct"/>
            <w:tcBorders>
              <w:top w:val="nil"/>
              <w:left w:val="nil"/>
              <w:bottom w:val="single" w:sz="4" w:space="0" w:color="auto"/>
              <w:right w:val="single" w:sz="8" w:space="0" w:color="auto"/>
            </w:tcBorders>
            <w:shd w:val="clear" w:color="000000" w:fill="FFFF00"/>
            <w:vAlign w:val="center"/>
            <w:hideMark/>
          </w:tcPr>
          <w:p w14:paraId="20441AFF" w14:textId="18258CA2"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6A61F631"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13013C25"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316D01A1"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3DE43B14"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77BB53F1"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val="restart"/>
            <w:tcBorders>
              <w:top w:val="nil"/>
              <w:left w:val="single" w:sz="4" w:space="0" w:color="auto"/>
              <w:bottom w:val="single" w:sz="8" w:space="0" w:color="000000"/>
              <w:right w:val="single" w:sz="4" w:space="0" w:color="auto"/>
            </w:tcBorders>
            <w:shd w:val="clear" w:color="auto" w:fill="auto"/>
            <w:vAlign w:val="center"/>
            <w:hideMark/>
          </w:tcPr>
          <w:p w14:paraId="6890310B"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w:t>
            </w:r>
          </w:p>
        </w:tc>
        <w:tc>
          <w:tcPr>
            <w:tcW w:w="1181" w:type="pct"/>
            <w:tcBorders>
              <w:top w:val="nil"/>
              <w:left w:val="nil"/>
              <w:bottom w:val="single" w:sz="4" w:space="0" w:color="auto"/>
              <w:right w:val="single" w:sz="4" w:space="0" w:color="auto"/>
            </w:tcBorders>
            <w:shd w:val="clear" w:color="auto" w:fill="auto"/>
            <w:vAlign w:val="center"/>
            <w:hideMark/>
          </w:tcPr>
          <w:p w14:paraId="7EB673CB"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zpracování potrubní knihy</w:t>
            </w:r>
          </w:p>
        </w:tc>
        <w:tc>
          <w:tcPr>
            <w:tcW w:w="1005" w:type="pct"/>
            <w:tcBorders>
              <w:top w:val="nil"/>
              <w:left w:val="nil"/>
              <w:bottom w:val="single" w:sz="4" w:space="0" w:color="auto"/>
              <w:right w:val="single" w:sz="8" w:space="0" w:color="auto"/>
            </w:tcBorders>
            <w:shd w:val="clear" w:color="000000" w:fill="FFFF00"/>
            <w:vAlign w:val="center"/>
            <w:hideMark/>
          </w:tcPr>
          <w:p w14:paraId="38853C2A" w14:textId="72934E08"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4A6E8767"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4B2E94F6"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55156F11"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3252C6E1"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CA46834"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3A3E4ACA"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4" w:space="0" w:color="auto"/>
              <w:right w:val="single" w:sz="4" w:space="0" w:color="auto"/>
            </w:tcBorders>
            <w:shd w:val="clear" w:color="auto" w:fill="auto"/>
            <w:vAlign w:val="center"/>
            <w:hideMark/>
          </w:tcPr>
          <w:p w14:paraId="02C7EE32"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analýza provozních parametrů</w:t>
            </w:r>
          </w:p>
        </w:tc>
        <w:tc>
          <w:tcPr>
            <w:tcW w:w="1005" w:type="pct"/>
            <w:tcBorders>
              <w:top w:val="nil"/>
              <w:left w:val="nil"/>
              <w:bottom w:val="single" w:sz="4" w:space="0" w:color="auto"/>
              <w:right w:val="single" w:sz="8" w:space="0" w:color="auto"/>
            </w:tcBorders>
            <w:shd w:val="clear" w:color="000000" w:fill="FFFF00"/>
            <w:vAlign w:val="center"/>
            <w:hideMark/>
          </w:tcPr>
          <w:p w14:paraId="4B099A3A" w14:textId="197D2F7B"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7186F60C"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0D4D4D38"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699805CE"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08238CFA"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6E3FDD4"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038D91E6"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6922DCE6"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závěrečná zpráva</w:t>
            </w:r>
          </w:p>
        </w:tc>
        <w:tc>
          <w:tcPr>
            <w:tcW w:w="1005" w:type="pct"/>
            <w:tcBorders>
              <w:top w:val="nil"/>
              <w:left w:val="nil"/>
              <w:bottom w:val="single" w:sz="8" w:space="0" w:color="auto"/>
              <w:right w:val="single" w:sz="8" w:space="0" w:color="auto"/>
            </w:tcBorders>
            <w:shd w:val="clear" w:color="000000" w:fill="FFFF00"/>
            <w:vAlign w:val="center"/>
            <w:hideMark/>
          </w:tcPr>
          <w:p w14:paraId="7981542B" w14:textId="2BF2B7AD"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1E3CE042"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619A1116"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6E8E5407"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653A84FB"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110C7584"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260504BF"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2993EB48"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celkem</w:t>
            </w:r>
          </w:p>
        </w:tc>
        <w:tc>
          <w:tcPr>
            <w:tcW w:w="1005" w:type="pct"/>
            <w:tcBorders>
              <w:top w:val="nil"/>
              <w:left w:val="nil"/>
              <w:bottom w:val="single" w:sz="8" w:space="0" w:color="auto"/>
              <w:right w:val="single" w:sz="8" w:space="0" w:color="auto"/>
            </w:tcBorders>
            <w:shd w:val="clear" w:color="auto" w:fill="auto"/>
            <w:vAlign w:val="center"/>
            <w:hideMark/>
          </w:tcPr>
          <w:p w14:paraId="2AB5DF1B" w14:textId="77777777" w:rsidR="0099410F" w:rsidRPr="0099410F" w:rsidRDefault="0099410F" w:rsidP="0099410F">
            <w:pPr>
              <w:spacing w:before="0"/>
              <w:ind w:left="0" w:firstLine="0"/>
              <w:jc w:val="right"/>
              <w:rPr>
                <w:rFonts w:ascii="Aptos Narrow" w:hAnsi="Aptos Narrow"/>
                <w:color w:val="000000"/>
                <w:spacing w:val="0"/>
                <w:sz w:val="22"/>
                <w:szCs w:val="22"/>
              </w:rPr>
            </w:pPr>
            <w:r w:rsidRPr="0099410F">
              <w:rPr>
                <w:rFonts w:ascii="Aptos Narrow" w:hAnsi="Aptos Narrow"/>
                <w:color w:val="000000"/>
                <w:spacing w:val="0"/>
                <w:sz w:val="22"/>
                <w:szCs w:val="22"/>
              </w:rPr>
              <w:t>0,00 Kč</w:t>
            </w:r>
          </w:p>
        </w:tc>
      </w:tr>
      <w:tr w:rsidR="0099410F" w:rsidRPr="0099410F" w14:paraId="29B69B78" w14:textId="77777777" w:rsidTr="00A31145">
        <w:trPr>
          <w:trHeight w:val="285"/>
        </w:trPr>
        <w:tc>
          <w:tcPr>
            <w:tcW w:w="169" w:type="pct"/>
            <w:vMerge w:val="restart"/>
            <w:tcBorders>
              <w:top w:val="nil"/>
              <w:left w:val="single" w:sz="8" w:space="0" w:color="auto"/>
              <w:bottom w:val="single" w:sz="8" w:space="0" w:color="000000"/>
              <w:right w:val="single" w:sz="4" w:space="0" w:color="auto"/>
            </w:tcBorders>
            <w:shd w:val="clear" w:color="auto" w:fill="auto"/>
            <w:vAlign w:val="center"/>
            <w:hideMark/>
          </w:tcPr>
          <w:p w14:paraId="20740877"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9</w:t>
            </w:r>
          </w:p>
        </w:tc>
        <w:tc>
          <w:tcPr>
            <w:tcW w:w="1043" w:type="pct"/>
            <w:vMerge w:val="restart"/>
            <w:tcBorders>
              <w:top w:val="nil"/>
              <w:left w:val="single" w:sz="4" w:space="0" w:color="auto"/>
              <w:bottom w:val="single" w:sz="8" w:space="0" w:color="000000"/>
              <w:right w:val="single" w:sz="4" w:space="0" w:color="auto"/>
            </w:tcBorders>
            <w:shd w:val="clear" w:color="auto" w:fill="auto"/>
            <w:vAlign w:val="center"/>
            <w:hideMark/>
          </w:tcPr>
          <w:p w14:paraId="1E757175"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xml:space="preserve">D103 </w:t>
            </w:r>
            <w:proofErr w:type="gramStart"/>
            <w:r w:rsidRPr="0099410F">
              <w:rPr>
                <w:rFonts w:ascii="Aptos Narrow" w:hAnsi="Aptos Narrow"/>
                <w:color w:val="000000"/>
                <w:spacing w:val="0"/>
                <w:sz w:val="22"/>
                <w:szCs w:val="22"/>
              </w:rPr>
              <w:t>Kryry - Třemošná</w:t>
            </w:r>
            <w:proofErr w:type="gramEnd"/>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1A8E6023"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49,976</w:t>
            </w:r>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630ACEE4"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300</w:t>
            </w:r>
          </w:p>
        </w:tc>
        <w:tc>
          <w:tcPr>
            <w:tcW w:w="867" w:type="pct"/>
            <w:tcBorders>
              <w:top w:val="nil"/>
              <w:left w:val="nil"/>
              <w:bottom w:val="single" w:sz="4" w:space="0" w:color="auto"/>
              <w:right w:val="single" w:sz="4" w:space="0" w:color="auto"/>
            </w:tcBorders>
            <w:shd w:val="clear" w:color="auto" w:fill="auto"/>
            <w:vAlign w:val="center"/>
            <w:hideMark/>
          </w:tcPr>
          <w:p w14:paraId="30AFF92A"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6</w:t>
            </w:r>
          </w:p>
        </w:tc>
        <w:tc>
          <w:tcPr>
            <w:tcW w:w="1181" w:type="pct"/>
            <w:tcBorders>
              <w:top w:val="nil"/>
              <w:left w:val="nil"/>
              <w:bottom w:val="single" w:sz="4" w:space="0" w:color="auto"/>
              <w:right w:val="single" w:sz="4" w:space="0" w:color="auto"/>
            </w:tcBorders>
            <w:shd w:val="clear" w:color="auto" w:fill="auto"/>
            <w:vAlign w:val="center"/>
            <w:hideMark/>
          </w:tcPr>
          <w:p w14:paraId="69F68F28"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1</w:t>
            </w:r>
          </w:p>
        </w:tc>
        <w:tc>
          <w:tcPr>
            <w:tcW w:w="1005" w:type="pct"/>
            <w:tcBorders>
              <w:top w:val="nil"/>
              <w:left w:val="nil"/>
              <w:bottom w:val="single" w:sz="4" w:space="0" w:color="auto"/>
              <w:right w:val="single" w:sz="8" w:space="0" w:color="auto"/>
            </w:tcBorders>
            <w:shd w:val="clear" w:color="000000" w:fill="FFFF00"/>
            <w:vAlign w:val="center"/>
            <w:hideMark/>
          </w:tcPr>
          <w:p w14:paraId="32DED5A3" w14:textId="0FA0EEB8"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699D7731"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5D77087C"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3A8D583C"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B7ED1CF"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B43CE23"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tcBorders>
              <w:top w:val="nil"/>
              <w:left w:val="nil"/>
              <w:bottom w:val="single" w:sz="4" w:space="0" w:color="auto"/>
              <w:right w:val="single" w:sz="4" w:space="0" w:color="auto"/>
            </w:tcBorders>
            <w:shd w:val="clear" w:color="auto" w:fill="auto"/>
            <w:vAlign w:val="center"/>
            <w:hideMark/>
          </w:tcPr>
          <w:p w14:paraId="6347E9AF"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2</w:t>
            </w:r>
          </w:p>
        </w:tc>
        <w:tc>
          <w:tcPr>
            <w:tcW w:w="1181" w:type="pct"/>
            <w:tcBorders>
              <w:top w:val="nil"/>
              <w:left w:val="nil"/>
              <w:bottom w:val="single" w:sz="4" w:space="0" w:color="auto"/>
              <w:right w:val="single" w:sz="4" w:space="0" w:color="auto"/>
            </w:tcBorders>
            <w:shd w:val="clear" w:color="auto" w:fill="auto"/>
            <w:vAlign w:val="center"/>
            <w:hideMark/>
          </w:tcPr>
          <w:p w14:paraId="58DCB7AA"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2</w:t>
            </w:r>
          </w:p>
        </w:tc>
        <w:tc>
          <w:tcPr>
            <w:tcW w:w="1005" w:type="pct"/>
            <w:tcBorders>
              <w:top w:val="nil"/>
              <w:left w:val="nil"/>
              <w:bottom w:val="single" w:sz="4" w:space="0" w:color="auto"/>
              <w:right w:val="single" w:sz="8" w:space="0" w:color="auto"/>
            </w:tcBorders>
            <w:shd w:val="clear" w:color="000000" w:fill="FFFF00"/>
            <w:vAlign w:val="center"/>
            <w:hideMark/>
          </w:tcPr>
          <w:p w14:paraId="267ECD7A" w14:textId="55509640"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0F261DC2"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58F283A4"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6AB1198B"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72DEA13"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779A90E"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val="restart"/>
            <w:tcBorders>
              <w:top w:val="nil"/>
              <w:left w:val="single" w:sz="4" w:space="0" w:color="auto"/>
              <w:bottom w:val="single" w:sz="8" w:space="0" w:color="000000"/>
              <w:right w:val="single" w:sz="4" w:space="0" w:color="auto"/>
            </w:tcBorders>
            <w:shd w:val="clear" w:color="auto" w:fill="auto"/>
            <w:vAlign w:val="center"/>
            <w:hideMark/>
          </w:tcPr>
          <w:p w14:paraId="015742E0"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w:t>
            </w:r>
          </w:p>
        </w:tc>
        <w:tc>
          <w:tcPr>
            <w:tcW w:w="1181" w:type="pct"/>
            <w:tcBorders>
              <w:top w:val="nil"/>
              <w:left w:val="nil"/>
              <w:bottom w:val="single" w:sz="4" w:space="0" w:color="auto"/>
              <w:right w:val="single" w:sz="4" w:space="0" w:color="auto"/>
            </w:tcBorders>
            <w:shd w:val="clear" w:color="auto" w:fill="auto"/>
            <w:vAlign w:val="center"/>
            <w:hideMark/>
          </w:tcPr>
          <w:p w14:paraId="0BAD351D"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zpracování potrubní knihy</w:t>
            </w:r>
          </w:p>
        </w:tc>
        <w:tc>
          <w:tcPr>
            <w:tcW w:w="1005" w:type="pct"/>
            <w:tcBorders>
              <w:top w:val="nil"/>
              <w:left w:val="nil"/>
              <w:bottom w:val="single" w:sz="4" w:space="0" w:color="auto"/>
              <w:right w:val="single" w:sz="8" w:space="0" w:color="auto"/>
            </w:tcBorders>
            <w:shd w:val="clear" w:color="000000" w:fill="FFFF00"/>
            <w:vAlign w:val="center"/>
            <w:hideMark/>
          </w:tcPr>
          <w:p w14:paraId="0EDB53AF" w14:textId="28CCD693"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0A3172F8"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445047A6"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56D974EC"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6F675A26"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6AFA4A87"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1F0A1E72"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4" w:space="0" w:color="auto"/>
              <w:right w:val="single" w:sz="4" w:space="0" w:color="auto"/>
            </w:tcBorders>
            <w:shd w:val="clear" w:color="auto" w:fill="auto"/>
            <w:vAlign w:val="center"/>
            <w:hideMark/>
          </w:tcPr>
          <w:p w14:paraId="623EC990"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analýza provozních parametrů</w:t>
            </w:r>
          </w:p>
        </w:tc>
        <w:tc>
          <w:tcPr>
            <w:tcW w:w="1005" w:type="pct"/>
            <w:tcBorders>
              <w:top w:val="nil"/>
              <w:left w:val="nil"/>
              <w:bottom w:val="single" w:sz="4" w:space="0" w:color="auto"/>
              <w:right w:val="single" w:sz="8" w:space="0" w:color="auto"/>
            </w:tcBorders>
            <w:shd w:val="clear" w:color="000000" w:fill="FFFF00"/>
            <w:vAlign w:val="center"/>
            <w:hideMark/>
          </w:tcPr>
          <w:p w14:paraId="1DC78476" w14:textId="7859D1A6"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0C64E748"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26144E3D"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740A5233"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4B0058C6"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675A93A5"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18DF1A7A"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420785A0"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závěrečná zpráva</w:t>
            </w:r>
          </w:p>
        </w:tc>
        <w:tc>
          <w:tcPr>
            <w:tcW w:w="1005" w:type="pct"/>
            <w:tcBorders>
              <w:top w:val="nil"/>
              <w:left w:val="nil"/>
              <w:bottom w:val="single" w:sz="8" w:space="0" w:color="auto"/>
              <w:right w:val="single" w:sz="8" w:space="0" w:color="auto"/>
            </w:tcBorders>
            <w:shd w:val="clear" w:color="000000" w:fill="FFFF00"/>
            <w:vAlign w:val="center"/>
            <w:hideMark/>
          </w:tcPr>
          <w:p w14:paraId="359E13A8" w14:textId="121630C6"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2E6C767C"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16096111"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00DD8D97"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4E8D871D"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685324A"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5EE6FC26"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5E6431A4"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celkem</w:t>
            </w:r>
          </w:p>
        </w:tc>
        <w:tc>
          <w:tcPr>
            <w:tcW w:w="1005" w:type="pct"/>
            <w:tcBorders>
              <w:top w:val="nil"/>
              <w:left w:val="nil"/>
              <w:bottom w:val="single" w:sz="8" w:space="0" w:color="auto"/>
              <w:right w:val="single" w:sz="8" w:space="0" w:color="auto"/>
            </w:tcBorders>
            <w:shd w:val="clear" w:color="auto" w:fill="auto"/>
            <w:vAlign w:val="center"/>
            <w:hideMark/>
          </w:tcPr>
          <w:p w14:paraId="44D159BD" w14:textId="77777777" w:rsidR="0099410F" w:rsidRPr="0099410F" w:rsidRDefault="0099410F" w:rsidP="0099410F">
            <w:pPr>
              <w:spacing w:before="0"/>
              <w:ind w:left="0" w:firstLine="0"/>
              <w:jc w:val="right"/>
              <w:rPr>
                <w:rFonts w:ascii="Aptos Narrow" w:hAnsi="Aptos Narrow"/>
                <w:color w:val="000000"/>
                <w:spacing w:val="0"/>
                <w:sz w:val="22"/>
                <w:szCs w:val="22"/>
              </w:rPr>
            </w:pPr>
            <w:r w:rsidRPr="0099410F">
              <w:rPr>
                <w:rFonts w:ascii="Aptos Narrow" w:hAnsi="Aptos Narrow"/>
                <w:color w:val="000000"/>
                <w:spacing w:val="0"/>
                <w:sz w:val="22"/>
                <w:szCs w:val="22"/>
              </w:rPr>
              <w:t>0,00 Kč</w:t>
            </w:r>
          </w:p>
        </w:tc>
      </w:tr>
      <w:tr w:rsidR="0099410F" w:rsidRPr="0099410F" w14:paraId="35BA0176" w14:textId="77777777" w:rsidTr="00A31145">
        <w:trPr>
          <w:trHeight w:val="285"/>
        </w:trPr>
        <w:tc>
          <w:tcPr>
            <w:tcW w:w="169" w:type="pct"/>
            <w:vMerge w:val="restart"/>
            <w:tcBorders>
              <w:top w:val="nil"/>
              <w:left w:val="single" w:sz="8" w:space="0" w:color="auto"/>
              <w:bottom w:val="single" w:sz="8" w:space="0" w:color="000000"/>
              <w:right w:val="single" w:sz="4" w:space="0" w:color="auto"/>
            </w:tcBorders>
            <w:shd w:val="clear" w:color="auto" w:fill="auto"/>
            <w:vAlign w:val="center"/>
            <w:hideMark/>
          </w:tcPr>
          <w:p w14:paraId="120A5030"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10</w:t>
            </w:r>
          </w:p>
        </w:tc>
        <w:tc>
          <w:tcPr>
            <w:tcW w:w="1043" w:type="pct"/>
            <w:vMerge w:val="restart"/>
            <w:tcBorders>
              <w:top w:val="nil"/>
              <w:left w:val="single" w:sz="4" w:space="0" w:color="auto"/>
              <w:bottom w:val="single" w:sz="8" w:space="0" w:color="000000"/>
              <w:right w:val="single" w:sz="4" w:space="0" w:color="auto"/>
            </w:tcBorders>
            <w:shd w:val="clear" w:color="auto" w:fill="auto"/>
            <w:vAlign w:val="center"/>
            <w:hideMark/>
          </w:tcPr>
          <w:p w14:paraId="30B2EC73"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xml:space="preserve">D322 </w:t>
            </w:r>
            <w:proofErr w:type="gramStart"/>
            <w:r w:rsidRPr="0099410F">
              <w:rPr>
                <w:rFonts w:ascii="Aptos Narrow" w:hAnsi="Aptos Narrow"/>
                <w:color w:val="000000"/>
                <w:spacing w:val="0"/>
                <w:sz w:val="22"/>
                <w:szCs w:val="22"/>
              </w:rPr>
              <w:t>Klobouky - Loukov</w:t>
            </w:r>
            <w:proofErr w:type="gramEnd"/>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5B25B54B"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93,300</w:t>
            </w:r>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50A8DCF4"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200</w:t>
            </w:r>
          </w:p>
        </w:tc>
        <w:tc>
          <w:tcPr>
            <w:tcW w:w="867" w:type="pct"/>
            <w:tcBorders>
              <w:top w:val="nil"/>
              <w:left w:val="nil"/>
              <w:bottom w:val="single" w:sz="4" w:space="0" w:color="auto"/>
              <w:right w:val="single" w:sz="4" w:space="0" w:color="auto"/>
            </w:tcBorders>
            <w:shd w:val="clear" w:color="auto" w:fill="auto"/>
            <w:vAlign w:val="center"/>
            <w:hideMark/>
          </w:tcPr>
          <w:p w14:paraId="79316D41"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7</w:t>
            </w:r>
          </w:p>
        </w:tc>
        <w:tc>
          <w:tcPr>
            <w:tcW w:w="1181" w:type="pct"/>
            <w:tcBorders>
              <w:top w:val="nil"/>
              <w:left w:val="nil"/>
              <w:bottom w:val="single" w:sz="4" w:space="0" w:color="auto"/>
              <w:right w:val="single" w:sz="4" w:space="0" w:color="auto"/>
            </w:tcBorders>
            <w:shd w:val="clear" w:color="auto" w:fill="auto"/>
            <w:vAlign w:val="center"/>
            <w:hideMark/>
          </w:tcPr>
          <w:p w14:paraId="7839570A"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1</w:t>
            </w:r>
          </w:p>
        </w:tc>
        <w:tc>
          <w:tcPr>
            <w:tcW w:w="1005" w:type="pct"/>
            <w:tcBorders>
              <w:top w:val="nil"/>
              <w:left w:val="nil"/>
              <w:bottom w:val="single" w:sz="4" w:space="0" w:color="auto"/>
              <w:right w:val="single" w:sz="8" w:space="0" w:color="auto"/>
            </w:tcBorders>
            <w:shd w:val="clear" w:color="000000" w:fill="FFFF00"/>
            <w:vAlign w:val="center"/>
            <w:hideMark/>
          </w:tcPr>
          <w:p w14:paraId="4ACD015C" w14:textId="24EF7989"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6256D353"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3BD6D9F1"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3C73D6BB"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43019827"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F36F04D"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tcBorders>
              <w:top w:val="nil"/>
              <w:left w:val="nil"/>
              <w:bottom w:val="single" w:sz="4" w:space="0" w:color="auto"/>
              <w:right w:val="single" w:sz="4" w:space="0" w:color="auto"/>
            </w:tcBorders>
            <w:shd w:val="clear" w:color="auto" w:fill="auto"/>
            <w:vAlign w:val="center"/>
            <w:hideMark/>
          </w:tcPr>
          <w:p w14:paraId="69AD9588"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0</w:t>
            </w:r>
          </w:p>
        </w:tc>
        <w:tc>
          <w:tcPr>
            <w:tcW w:w="1181" w:type="pct"/>
            <w:tcBorders>
              <w:top w:val="nil"/>
              <w:left w:val="nil"/>
              <w:bottom w:val="single" w:sz="4" w:space="0" w:color="auto"/>
              <w:right w:val="single" w:sz="4" w:space="0" w:color="auto"/>
            </w:tcBorders>
            <w:shd w:val="clear" w:color="auto" w:fill="auto"/>
            <w:vAlign w:val="center"/>
            <w:hideMark/>
          </w:tcPr>
          <w:p w14:paraId="434E8143"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2</w:t>
            </w:r>
          </w:p>
        </w:tc>
        <w:tc>
          <w:tcPr>
            <w:tcW w:w="1005" w:type="pct"/>
            <w:tcBorders>
              <w:top w:val="nil"/>
              <w:left w:val="nil"/>
              <w:bottom w:val="single" w:sz="4" w:space="0" w:color="auto"/>
              <w:right w:val="single" w:sz="8" w:space="0" w:color="auto"/>
            </w:tcBorders>
            <w:shd w:val="clear" w:color="000000" w:fill="FFFF00"/>
            <w:vAlign w:val="center"/>
            <w:hideMark/>
          </w:tcPr>
          <w:p w14:paraId="35C1AEAC" w14:textId="4650CDAE"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4CD4AEB6"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37F604FF"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742A8F6A"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1FCCBB1D"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0C3306B4"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val="restart"/>
            <w:tcBorders>
              <w:top w:val="nil"/>
              <w:left w:val="single" w:sz="4" w:space="0" w:color="auto"/>
              <w:bottom w:val="single" w:sz="8" w:space="0" w:color="000000"/>
              <w:right w:val="single" w:sz="4" w:space="0" w:color="auto"/>
            </w:tcBorders>
            <w:shd w:val="clear" w:color="auto" w:fill="auto"/>
            <w:vAlign w:val="center"/>
            <w:hideMark/>
          </w:tcPr>
          <w:p w14:paraId="1C94DF97"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w:t>
            </w:r>
          </w:p>
        </w:tc>
        <w:tc>
          <w:tcPr>
            <w:tcW w:w="1181" w:type="pct"/>
            <w:tcBorders>
              <w:top w:val="nil"/>
              <w:left w:val="nil"/>
              <w:bottom w:val="single" w:sz="4" w:space="0" w:color="auto"/>
              <w:right w:val="single" w:sz="4" w:space="0" w:color="auto"/>
            </w:tcBorders>
            <w:shd w:val="clear" w:color="auto" w:fill="auto"/>
            <w:vAlign w:val="center"/>
            <w:hideMark/>
          </w:tcPr>
          <w:p w14:paraId="1652602D"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zpracování potrubní knihy</w:t>
            </w:r>
          </w:p>
        </w:tc>
        <w:tc>
          <w:tcPr>
            <w:tcW w:w="1005" w:type="pct"/>
            <w:tcBorders>
              <w:top w:val="nil"/>
              <w:left w:val="nil"/>
              <w:bottom w:val="single" w:sz="4" w:space="0" w:color="auto"/>
              <w:right w:val="single" w:sz="8" w:space="0" w:color="auto"/>
            </w:tcBorders>
            <w:shd w:val="clear" w:color="000000" w:fill="FFFF00"/>
            <w:vAlign w:val="center"/>
            <w:hideMark/>
          </w:tcPr>
          <w:p w14:paraId="71405A4A" w14:textId="7FA05E5B"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27873F17"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163F5044"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15F6F382"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3DE87B8C"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1AD881FA"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7EFF1EAC"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4" w:space="0" w:color="auto"/>
              <w:right w:val="single" w:sz="4" w:space="0" w:color="auto"/>
            </w:tcBorders>
            <w:shd w:val="clear" w:color="auto" w:fill="auto"/>
            <w:vAlign w:val="center"/>
            <w:hideMark/>
          </w:tcPr>
          <w:p w14:paraId="1C4897EF"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analýza provozních parametrů</w:t>
            </w:r>
          </w:p>
        </w:tc>
        <w:tc>
          <w:tcPr>
            <w:tcW w:w="1005" w:type="pct"/>
            <w:tcBorders>
              <w:top w:val="nil"/>
              <w:left w:val="nil"/>
              <w:bottom w:val="single" w:sz="4" w:space="0" w:color="auto"/>
              <w:right w:val="single" w:sz="8" w:space="0" w:color="auto"/>
            </w:tcBorders>
            <w:shd w:val="clear" w:color="000000" w:fill="FFFF00"/>
            <w:vAlign w:val="center"/>
            <w:hideMark/>
          </w:tcPr>
          <w:p w14:paraId="27F97196" w14:textId="45FFC11D"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28057947"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0A8C26A8"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3DB3B194"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31B05D99"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6038076"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5F640C73"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1C3E92F6"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závěrečná zpráva</w:t>
            </w:r>
          </w:p>
        </w:tc>
        <w:tc>
          <w:tcPr>
            <w:tcW w:w="1005" w:type="pct"/>
            <w:tcBorders>
              <w:top w:val="nil"/>
              <w:left w:val="nil"/>
              <w:bottom w:val="single" w:sz="8" w:space="0" w:color="auto"/>
              <w:right w:val="single" w:sz="8" w:space="0" w:color="auto"/>
            </w:tcBorders>
            <w:shd w:val="clear" w:color="000000" w:fill="FFFF00"/>
            <w:vAlign w:val="center"/>
            <w:hideMark/>
          </w:tcPr>
          <w:p w14:paraId="2798B286" w14:textId="6DF0B294"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442A9660"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750A4DEA"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275C01E5"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0FC179A6"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0C64856A"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075ED827"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5C96FCD3"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celkem</w:t>
            </w:r>
          </w:p>
        </w:tc>
        <w:tc>
          <w:tcPr>
            <w:tcW w:w="1005" w:type="pct"/>
            <w:tcBorders>
              <w:top w:val="nil"/>
              <w:left w:val="nil"/>
              <w:bottom w:val="single" w:sz="8" w:space="0" w:color="auto"/>
              <w:right w:val="single" w:sz="8" w:space="0" w:color="auto"/>
            </w:tcBorders>
            <w:shd w:val="clear" w:color="auto" w:fill="auto"/>
            <w:vAlign w:val="center"/>
            <w:hideMark/>
          </w:tcPr>
          <w:p w14:paraId="276E0E62" w14:textId="77777777" w:rsidR="0099410F" w:rsidRPr="0099410F" w:rsidRDefault="0099410F" w:rsidP="0099410F">
            <w:pPr>
              <w:spacing w:before="0"/>
              <w:ind w:left="0" w:firstLine="0"/>
              <w:jc w:val="right"/>
              <w:rPr>
                <w:rFonts w:ascii="Aptos Narrow" w:hAnsi="Aptos Narrow"/>
                <w:color w:val="000000"/>
                <w:spacing w:val="0"/>
                <w:sz w:val="22"/>
                <w:szCs w:val="22"/>
              </w:rPr>
            </w:pPr>
            <w:r w:rsidRPr="0099410F">
              <w:rPr>
                <w:rFonts w:ascii="Aptos Narrow" w:hAnsi="Aptos Narrow"/>
                <w:color w:val="000000"/>
                <w:spacing w:val="0"/>
                <w:sz w:val="22"/>
                <w:szCs w:val="22"/>
              </w:rPr>
              <w:t>0,00 Kč</w:t>
            </w:r>
          </w:p>
        </w:tc>
      </w:tr>
      <w:tr w:rsidR="0099410F" w:rsidRPr="0099410F" w14:paraId="5CC0C4F4" w14:textId="77777777" w:rsidTr="00A31145">
        <w:trPr>
          <w:trHeight w:val="285"/>
        </w:trPr>
        <w:tc>
          <w:tcPr>
            <w:tcW w:w="169" w:type="pct"/>
            <w:vMerge w:val="restart"/>
            <w:tcBorders>
              <w:top w:val="nil"/>
              <w:left w:val="single" w:sz="8" w:space="0" w:color="auto"/>
              <w:bottom w:val="single" w:sz="8" w:space="0" w:color="000000"/>
              <w:right w:val="single" w:sz="4" w:space="0" w:color="auto"/>
            </w:tcBorders>
            <w:shd w:val="clear" w:color="auto" w:fill="auto"/>
            <w:vAlign w:val="center"/>
            <w:hideMark/>
          </w:tcPr>
          <w:p w14:paraId="30D7B35F"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11</w:t>
            </w:r>
          </w:p>
        </w:tc>
        <w:tc>
          <w:tcPr>
            <w:tcW w:w="1043" w:type="pct"/>
            <w:vMerge w:val="restart"/>
            <w:tcBorders>
              <w:top w:val="nil"/>
              <w:left w:val="single" w:sz="4" w:space="0" w:color="auto"/>
              <w:bottom w:val="single" w:sz="8" w:space="0" w:color="000000"/>
              <w:right w:val="single" w:sz="4" w:space="0" w:color="auto"/>
            </w:tcBorders>
            <w:shd w:val="clear" w:color="auto" w:fill="auto"/>
            <w:vAlign w:val="center"/>
            <w:hideMark/>
          </w:tcPr>
          <w:p w14:paraId="5E091CD3"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xml:space="preserve">D319 Velká </w:t>
            </w:r>
            <w:proofErr w:type="gramStart"/>
            <w:r w:rsidRPr="0099410F">
              <w:rPr>
                <w:rFonts w:ascii="Aptos Narrow" w:hAnsi="Aptos Narrow"/>
                <w:color w:val="000000"/>
                <w:spacing w:val="0"/>
                <w:sz w:val="22"/>
                <w:szCs w:val="22"/>
              </w:rPr>
              <w:t>Bíteš - Střelice</w:t>
            </w:r>
            <w:proofErr w:type="gramEnd"/>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1EA3B846"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26,016</w:t>
            </w:r>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09E1254F"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200</w:t>
            </w:r>
          </w:p>
        </w:tc>
        <w:tc>
          <w:tcPr>
            <w:tcW w:w="867" w:type="pct"/>
            <w:tcBorders>
              <w:top w:val="nil"/>
              <w:left w:val="nil"/>
              <w:bottom w:val="single" w:sz="4" w:space="0" w:color="auto"/>
              <w:right w:val="single" w:sz="4" w:space="0" w:color="auto"/>
            </w:tcBorders>
            <w:shd w:val="clear" w:color="auto" w:fill="auto"/>
            <w:vAlign w:val="center"/>
            <w:hideMark/>
          </w:tcPr>
          <w:p w14:paraId="1D60ECF1"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4</w:t>
            </w:r>
          </w:p>
        </w:tc>
        <w:tc>
          <w:tcPr>
            <w:tcW w:w="1181" w:type="pct"/>
            <w:tcBorders>
              <w:top w:val="nil"/>
              <w:left w:val="nil"/>
              <w:bottom w:val="single" w:sz="4" w:space="0" w:color="auto"/>
              <w:right w:val="single" w:sz="4" w:space="0" w:color="auto"/>
            </w:tcBorders>
            <w:shd w:val="clear" w:color="auto" w:fill="auto"/>
            <w:vAlign w:val="center"/>
            <w:hideMark/>
          </w:tcPr>
          <w:p w14:paraId="2A6E9798"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1</w:t>
            </w:r>
          </w:p>
        </w:tc>
        <w:tc>
          <w:tcPr>
            <w:tcW w:w="1005" w:type="pct"/>
            <w:tcBorders>
              <w:top w:val="nil"/>
              <w:left w:val="nil"/>
              <w:bottom w:val="single" w:sz="4" w:space="0" w:color="auto"/>
              <w:right w:val="single" w:sz="8" w:space="0" w:color="auto"/>
            </w:tcBorders>
            <w:shd w:val="clear" w:color="000000" w:fill="FFFF00"/>
            <w:vAlign w:val="center"/>
            <w:hideMark/>
          </w:tcPr>
          <w:p w14:paraId="6FBA64FA" w14:textId="330BFCDE"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1E6DE72A"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6A50A179"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324FA12F"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33E75613"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4CDDF41D"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tcBorders>
              <w:top w:val="nil"/>
              <w:left w:val="nil"/>
              <w:bottom w:val="single" w:sz="4" w:space="0" w:color="auto"/>
              <w:right w:val="single" w:sz="4" w:space="0" w:color="auto"/>
            </w:tcBorders>
            <w:shd w:val="clear" w:color="auto" w:fill="auto"/>
            <w:vAlign w:val="center"/>
            <w:hideMark/>
          </w:tcPr>
          <w:p w14:paraId="79EAD4DF"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2</w:t>
            </w:r>
          </w:p>
        </w:tc>
        <w:tc>
          <w:tcPr>
            <w:tcW w:w="1181" w:type="pct"/>
            <w:tcBorders>
              <w:top w:val="nil"/>
              <w:left w:val="nil"/>
              <w:bottom w:val="single" w:sz="4" w:space="0" w:color="auto"/>
              <w:right w:val="single" w:sz="4" w:space="0" w:color="auto"/>
            </w:tcBorders>
            <w:shd w:val="clear" w:color="auto" w:fill="auto"/>
            <w:vAlign w:val="center"/>
            <w:hideMark/>
          </w:tcPr>
          <w:p w14:paraId="40F57522"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2</w:t>
            </w:r>
          </w:p>
        </w:tc>
        <w:tc>
          <w:tcPr>
            <w:tcW w:w="1005" w:type="pct"/>
            <w:tcBorders>
              <w:top w:val="nil"/>
              <w:left w:val="nil"/>
              <w:bottom w:val="single" w:sz="4" w:space="0" w:color="auto"/>
              <w:right w:val="single" w:sz="8" w:space="0" w:color="auto"/>
            </w:tcBorders>
            <w:shd w:val="clear" w:color="000000" w:fill="FFFF00"/>
            <w:vAlign w:val="center"/>
            <w:hideMark/>
          </w:tcPr>
          <w:p w14:paraId="239B7896" w14:textId="71F3DA56"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34172DD5"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7949F379"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250E5229"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3172A345"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15EE66A2"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val="restart"/>
            <w:tcBorders>
              <w:top w:val="nil"/>
              <w:left w:val="single" w:sz="4" w:space="0" w:color="auto"/>
              <w:bottom w:val="single" w:sz="8" w:space="0" w:color="000000"/>
              <w:right w:val="single" w:sz="4" w:space="0" w:color="auto"/>
            </w:tcBorders>
            <w:shd w:val="clear" w:color="auto" w:fill="auto"/>
            <w:vAlign w:val="center"/>
            <w:hideMark/>
          </w:tcPr>
          <w:p w14:paraId="75E42326"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w:t>
            </w:r>
          </w:p>
        </w:tc>
        <w:tc>
          <w:tcPr>
            <w:tcW w:w="1181" w:type="pct"/>
            <w:tcBorders>
              <w:top w:val="nil"/>
              <w:left w:val="nil"/>
              <w:bottom w:val="single" w:sz="4" w:space="0" w:color="auto"/>
              <w:right w:val="single" w:sz="4" w:space="0" w:color="auto"/>
            </w:tcBorders>
            <w:shd w:val="clear" w:color="auto" w:fill="auto"/>
            <w:vAlign w:val="center"/>
            <w:hideMark/>
          </w:tcPr>
          <w:p w14:paraId="4C2561E3"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zpracování potrubní knihy</w:t>
            </w:r>
          </w:p>
        </w:tc>
        <w:tc>
          <w:tcPr>
            <w:tcW w:w="1005" w:type="pct"/>
            <w:tcBorders>
              <w:top w:val="nil"/>
              <w:left w:val="nil"/>
              <w:bottom w:val="single" w:sz="4" w:space="0" w:color="auto"/>
              <w:right w:val="single" w:sz="8" w:space="0" w:color="auto"/>
            </w:tcBorders>
            <w:shd w:val="clear" w:color="000000" w:fill="FFFF00"/>
            <w:vAlign w:val="center"/>
            <w:hideMark/>
          </w:tcPr>
          <w:p w14:paraId="51292FAF" w14:textId="7220DE0F"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4410A4F7"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78461560"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33AEEB47"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884CFBE"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7A229AC4"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1C983CE1"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4" w:space="0" w:color="auto"/>
              <w:right w:val="single" w:sz="4" w:space="0" w:color="auto"/>
            </w:tcBorders>
            <w:shd w:val="clear" w:color="auto" w:fill="auto"/>
            <w:vAlign w:val="center"/>
            <w:hideMark/>
          </w:tcPr>
          <w:p w14:paraId="176437F7"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analýza provozních parametrů</w:t>
            </w:r>
          </w:p>
        </w:tc>
        <w:tc>
          <w:tcPr>
            <w:tcW w:w="1005" w:type="pct"/>
            <w:tcBorders>
              <w:top w:val="nil"/>
              <w:left w:val="nil"/>
              <w:bottom w:val="single" w:sz="4" w:space="0" w:color="auto"/>
              <w:right w:val="single" w:sz="8" w:space="0" w:color="auto"/>
            </w:tcBorders>
            <w:shd w:val="clear" w:color="000000" w:fill="FFFF00"/>
            <w:vAlign w:val="center"/>
            <w:hideMark/>
          </w:tcPr>
          <w:p w14:paraId="7AC3C95B" w14:textId="0A04B859"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088123C1"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4D9569C7"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7807CD28"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E567DE0"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3727EE71"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11F32664"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38148CCA"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závěrečná zpráva</w:t>
            </w:r>
          </w:p>
        </w:tc>
        <w:tc>
          <w:tcPr>
            <w:tcW w:w="1005" w:type="pct"/>
            <w:tcBorders>
              <w:top w:val="nil"/>
              <w:left w:val="nil"/>
              <w:bottom w:val="single" w:sz="8" w:space="0" w:color="auto"/>
              <w:right w:val="single" w:sz="8" w:space="0" w:color="auto"/>
            </w:tcBorders>
            <w:shd w:val="clear" w:color="000000" w:fill="FFFF00"/>
            <w:vAlign w:val="center"/>
            <w:hideMark/>
          </w:tcPr>
          <w:p w14:paraId="0769FFA5" w14:textId="2B58D589"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64E2F78E"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5D45492D"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461527AD"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349FFA01"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7846D040"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4FB029ED"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34453A8C"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celkem</w:t>
            </w:r>
          </w:p>
        </w:tc>
        <w:tc>
          <w:tcPr>
            <w:tcW w:w="1005" w:type="pct"/>
            <w:tcBorders>
              <w:top w:val="nil"/>
              <w:left w:val="nil"/>
              <w:bottom w:val="single" w:sz="8" w:space="0" w:color="auto"/>
              <w:right w:val="single" w:sz="8" w:space="0" w:color="auto"/>
            </w:tcBorders>
            <w:shd w:val="clear" w:color="auto" w:fill="auto"/>
            <w:vAlign w:val="center"/>
            <w:hideMark/>
          </w:tcPr>
          <w:p w14:paraId="5EE3D158" w14:textId="77777777" w:rsidR="0099410F" w:rsidRPr="0099410F" w:rsidRDefault="0099410F" w:rsidP="0099410F">
            <w:pPr>
              <w:spacing w:before="0"/>
              <w:ind w:left="0" w:firstLine="0"/>
              <w:jc w:val="right"/>
              <w:rPr>
                <w:rFonts w:ascii="Aptos Narrow" w:hAnsi="Aptos Narrow"/>
                <w:color w:val="000000"/>
                <w:spacing w:val="0"/>
                <w:sz w:val="22"/>
                <w:szCs w:val="22"/>
              </w:rPr>
            </w:pPr>
            <w:r w:rsidRPr="0099410F">
              <w:rPr>
                <w:rFonts w:ascii="Aptos Narrow" w:hAnsi="Aptos Narrow"/>
                <w:color w:val="000000"/>
                <w:spacing w:val="0"/>
                <w:sz w:val="22"/>
                <w:szCs w:val="22"/>
              </w:rPr>
              <w:t>0,00 Kč</w:t>
            </w:r>
          </w:p>
        </w:tc>
      </w:tr>
      <w:tr w:rsidR="0099410F" w:rsidRPr="0099410F" w14:paraId="7C04F87E" w14:textId="77777777" w:rsidTr="00A31145">
        <w:trPr>
          <w:trHeight w:val="285"/>
        </w:trPr>
        <w:tc>
          <w:tcPr>
            <w:tcW w:w="169" w:type="pct"/>
            <w:vMerge w:val="restart"/>
            <w:tcBorders>
              <w:top w:val="nil"/>
              <w:left w:val="single" w:sz="8" w:space="0" w:color="auto"/>
              <w:bottom w:val="single" w:sz="8" w:space="0" w:color="000000"/>
              <w:right w:val="single" w:sz="4" w:space="0" w:color="auto"/>
            </w:tcBorders>
            <w:shd w:val="clear" w:color="auto" w:fill="auto"/>
            <w:vAlign w:val="center"/>
            <w:hideMark/>
          </w:tcPr>
          <w:p w14:paraId="723FF393"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12</w:t>
            </w:r>
          </w:p>
        </w:tc>
        <w:tc>
          <w:tcPr>
            <w:tcW w:w="1043" w:type="pct"/>
            <w:vMerge w:val="restart"/>
            <w:tcBorders>
              <w:top w:val="nil"/>
              <w:left w:val="single" w:sz="4" w:space="0" w:color="auto"/>
              <w:bottom w:val="single" w:sz="8" w:space="0" w:color="000000"/>
              <w:right w:val="single" w:sz="4" w:space="0" w:color="auto"/>
            </w:tcBorders>
            <w:shd w:val="clear" w:color="auto" w:fill="auto"/>
            <w:vAlign w:val="center"/>
            <w:hideMark/>
          </w:tcPr>
          <w:p w14:paraId="1A704B4F"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xml:space="preserve">D218 </w:t>
            </w:r>
            <w:proofErr w:type="gramStart"/>
            <w:r w:rsidRPr="0099410F">
              <w:rPr>
                <w:rFonts w:ascii="Aptos Narrow" w:hAnsi="Aptos Narrow"/>
                <w:color w:val="000000"/>
                <w:spacing w:val="0"/>
                <w:sz w:val="22"/>
                <w:szCs w:val="22"/>
              </w:rPr>
              <w:t>Šlapanov - Velká</w:t>
            </w:r>
            <w:proofErr w:type="gramEnd"/>
            <w:r w:rsidRPr="0099410F">
              <w:rPr>
                <w:rFonts w:ascii="Aptos Narrow" w:hAnsi="Aptos Narrow"/>
                <w:color w:val="000000"/>
                <w:spacing w:val="0"/>
                <w:sz w:val="22"/>
                <w:szCs w:val="22"/>
              </w:rPr>
              <w:t xml:space="preserve"> Bíteš</w:t>
            </w:r>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6105E7BE"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55,330</w:t>
            </w:r>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3A986041"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200</w:t>
            </w:r>
          </w:p>
        </w:tc>
        <w:tc>
          <w:tcPr>
            <w:tcW w:w="867" w:type="pct"/>
            <w:tcBorders>
              <w:top w:val="nil"/>
              <w:left w:val="nil"/>
              <w:bottom w:val="single" w:sz="4" w:space="0" w:color="auto"/>
              <w:right w:val="single" w:sz="4" w:space="0" w:color="auto"/>
            </w:tcBorders>
            <w:shd w:val="clear" w:color="auto" w:fill="auto"/>
            <w:vAlign w:val="center"/>
            <w:hideMark/>
          </w:tcPr>
          <w:p w14:paraId="02B17D9A"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6</w:t>
            </w:r>
          </w:p>
        </w:tc>
        <w:tc>
          <w:tcPr>
            <w:tcW w:w="1181" w:type="pct"/>
            <w:tcBorders>
              <w:top w:val="nil"/>
              <w:left w:val="nil"/>
              <w:bottom w:val="single" w:sz="4" w:space="0" w:color="auto"/>
              <w:right w:val="single" w:sz="4" w:space="0" w:color="auto"/>
            </w:tcBorders>
            <w:shd w:val="clear" w:color="auto" w:fill="auto"/>
            <w:vAlign w:val="center"/>
            <w:hideMark/>
          </w:tcPr>
          <w:p w14:paraId="6E2C2435"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1</w:t>
            </w:r>
          </w:p>
        </w:tc>
        <w:tc>
          <w:tcPr>
            <w:tcW w:w="1005" w:type="pct"/>
            <w:tcBorders>
              <w:top w:val="nil"/>
              <w:left w:val="nil"/>
              <w:bottom w:val="single" w:sz="4" w:space="0" w:color="auto"/>
              <w:right w:val="single" w:sz="8" w:space="0" w:color="auto"/>
            </w:tcBorders>
            <w:shd w:val="clear" w:color="000000" w:fill="FFFF00"/>
            <w:vAlign w:val="center"/>
            <w:hideMark/>
          </w:tcPr>
          <w:p w14:paraId="2E75E5FD" w14:textId="45DC3137"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53C81148"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65BDF4F4"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436B2628"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00A3AD7E"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2436FE6"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tcBorders>
              <w:top w:val="nil"/>
              <w:left w:val="nil"/>
              <w:bottom w:val="single" w:sz="4" w:space="0" w:color="auto"/>
              <w:right w:val="single" w:sz="4" w:space="0" w:color="auto"/>
            </w:tcBorders>
            <w:shd w:val="clear" w:color="auto" w:fill="auto"/>
            <w:vAlign w:val="center"/>
            <w:hideMark/>
          </w:tcPr>
          <w:p w14:paraId="10289C15"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2</w:t>
            </w:r>
          </w:p>
        </w:tc>
        <w:tc>
          <w:tcPr>
            <w:tcW w:w="1181" w:type="pct"/>
            <w:tcBorders>
              <w:top w:val="nil"/>
              <w:left w:val="nil"/>
              <w:bottom w:val="single" w:sz="4" w:space="0" w:color="auto"/>
              <w:right w:val="single" w:sz="4" w:space="0" w:color="auto"/>
            </w:tcBorders>
            <w:shd w:val="clear" w:color="auto" w:fill="auto"/>
            <w:vAlign w:val="center"/>
            <w:hideMark/>
          </w:tcPr>
          <w:p w14:paraId="00F88239"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2</w:t>
            </w:r>
          </w:p>
        </w:tc>
        <w:tc>
          <w:tcPr>
            <w:tcW w:w="1005" w:type="pct"/>
            <w:tcBorders>
              <w:top w:val="nil"/>
              <w:left w:val="nil"/>
              <w:bottom w:val="single" w:sz="4" w:space="0" w:color="auto"/>
              <w:right w:val="single" w:sz="8" w:space="0" w:color="auto"/>
            </w:tcBorders>
            <w:shd w:val="clear" w:color="000000" w:fill="FFFF00"/>
            <w:vAlign w:val="center"/>
            <w:hideMark/>
          </w:tcPr>
          <w:p w14:paraId="58A88375" w14:textId="55AC1631"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5A9FD0DF"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3D4BE8D3"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242FAF2F"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4607152"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12E82910"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val="restart"/>
            <w:tcBorders>
              <w:top w:val="nil"/>
              <w:left w:val="single" w:sz="4" w:space="0" w:color="auto"/>
              <w:bottom w:val="single" w:sz="8" w:space="0" w:color="000000"/>
              <w:right w:val="single" w:sz="4" w:space="0" w:color="auto"/>
            </w:tcBorders>
            <w:shd w:val="clear" w:color="auto" w:fill="auto"/>
            <w:vAlign w:val="center"/>
            <w:hideMark/>
          </w:tcPr>
          <w:p w14:paraId="6F7C0F38"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w:t>
            </w:r>
          </w:p>
        </w:tc>
        <w:tc>
          <w:tcPr>
            <w:tcW w:w="1181" w:type="pct"/>
            <w:tcBorders>
              <w:top w:val="nil"/>
              <w:left w:val="nil"/>
              <w:bottom w:val="single" w:sz="4" w:space="0" w:color="auto"/>
              <w:right w:val="single" w:sz="4" w:space="0" w:color="auto"/>
            </w:tcBorders>
            <w:shd w:val="clear" w:color="auto" w:fill="auto"/>
            <w:vAlign w:val="center"/>
            <w:hideMark/>
          </w:tcPr>
          <w:p w14:paraId="0560D155"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zpracování potrubní knihy</w:t>
            </w:r>
          </w:p>
        </w:tc>
        <w:tc>
          <w:tcPr>
            <w:tcW w:w="1005" w:type="pct"/>
            <w:tcBorders>
              <w:top w:val="nil"/>
              <w:left w:val="nil"/>
              <w:bottom w:val="single" w:sz="4" w:space="0" w:color="auto"/>
              <w:right w:val="single" w:sz="8" w:space="0" w:color="auto"/>
            </w:tcBorders>
            <w:shd w:val="clear" w:color="000000" w:fill="FFFF00"/>
            <w:vAlign w:val="center"/>
            <w:hideMark/>
          </w:tcPr>
          <w:p w14:paraId="6E4B5243" w14:textId="25E4CD7E"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6D8F1598"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401CD0A8"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2C7D881C"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66DB7429"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0C042882"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1692AE03"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4" w:space="0" w:color="auto"/>
              <w:right w:val="single" w:sz="4" w:space="0" w:color="auto"/>
            </w:tcBorders>
            <w:shd w:val="clear" w:color="auto" w:fill="auto"/>
            <w:vAlign w:val="center"/>
            <w:hideMark/>
          </w:tcPr>
          <w:p w14:paraId="142A7811"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analýza provozních parametrů</w:t>
            </w:r>
          </w:p>
        </w:tc>
        <w:tc>
          <w:tcPr>
            <w:tcW w:w="1005" w:type="pct"/>
            <w:tcBorders>
              <w:top w:val="nil"/>
              <w:left w:val="nil"/>
              <w:bottom w:val="single" w:sz="4" w:space="0" w:color="auto"/>
              <w:right w:val="single" w:sz="8" w:space="0" w:color="auto"/>
            </w:tcBorders>
            <w:shd w:val="clear" w:color="000000" w:fill="FFFF00"/>
            <w:vAlign w:val="center"/>
            <w:hideMark/>
          </w:tcPr>
          <w:p w14:paraId="3C4CE8E3" w14:textId="4D21D492"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22AA3EB8"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253C4CD9"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155CF893"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AB8EDC7"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1386C4FC"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343FBB48"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0C009ACB"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závěrečná zpráva</w:t>
            </w:r>
          </w:p>
        </w:tc>
        <w:tc>
          <w:tcPr>
            <w:tcW w:w="1005" w:type="pct"/>
            <w:tcBorders>
              <w:top w:val="nil"/>
              <w:left w:val="nil"/>
              <w:bottom w:val="single" w:sz="8" w:space="0" w:color="auto"/>
              <w:right w:val="single" w:sz="8" w:space="0" w:color="auto"/>
            </w:tcBorders>
            <w:shd w:val="clear" w:color="000000" w:fill="FFFF00"/>
            <w:vAlign w:val="center"/>
            <w:hideMark/>
          </w:tcPr>
          <w:p w14:paraId="0E3F04DD" w14:textId="4BB07FC0"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20AAAE61"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7834E7AA"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20A86842"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77B47D6C"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623C8315"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467D975E"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5B24C9B6"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celkem</w:t>
            </w:r>
          </w:p>
        </w:tc>
        <w:tc>
          <w:tcPr>
            <w:tcW w:w="1005" w:type="pct"/>
            <w:tcBorders>
              <w:top w:val="nil"/>
              <w:left w:val="nil"/>
              <w:bottom w:val="single" w:sz="8" w:space="0" w:color="auto"/>
              <w:right w:val="single" w:sz="8" w:space="0" w:color="auto"/>
            </w:tcBorders>
            <w:shd w:val="clear" w:color="auto" w:fill="auto"/>
            <w:vAlign w:val="center"/>
            <w:hideMark/>
          </w:tcPr>
          <w:p w14:paraId="2D5B3FC8" w14:textId="77777777" w:rsidR="0099410F" w:rsidRPr="0099410F" w:rsidRDefault="0099410F" w:rsidP="0099410F">
            <w:pPr>
              <w:spacing w:before="0"/>
              <w:ind w:left="0" w:firstLine="0"/>
              <w:jc w:val="right"/>
              <w:rPr>
                <w:rFonts w:ascii="Aptos Narrow" w:hAnsi="Aptos Narrow"/>
                <w:color w:val="000000"/>
                <w:spacing w:val="0"/>
                <w:sz w:val="22"/>
                <w:szCs w:val="22"/>
              </w:rPr>
            </w:pPr>
            <w:r w:rsidRPr="0099410F">
              <w:rPr>
                <w:rFonts w:ascii="Aptos Narrow" w:hAnsi="Aptos Narrow"/>
                <w:color w:val="000000"/>
                <w:spacing w:val="0"/>
                <w:sz w:val="22"/>
                <w:szCs w:val="22"/>
              </w:rPr>
              <w:t>0,00 Kč</w:t>
            </w:r>
          </w:p>
        </w:tc>
      </w:tr>
      <w:tr w:rsidR="0099410F" w:rsidRPr="0099410F" w14:paraId="78D8A1DE" w14:textId="77777777" w:rsidTr="00A31145">
        <w:trPr>
          <w:trHeight w:val="285"/>
        </w:trPr>
        <w:tc>
          <w:tcPr>
            <w:tcW w:w="169" w:type="pct"/>
            <w:vMerge w:val="restart"/>
            <w:tcBorders>
              <w:top w:val="nil"/>
              <w:left w:val="single" w:sz="8" w:space="0" w:color="auto"/>
              <w:bottom w:val="single" w:sz="8" w:space="0" w:color="000000"/>
              <w:right w:val="single" w:sz="4" w:space="0" w:color="auto"/>
            </w:tcBorders>
            <w:shd w:val="clear" w:color="auto" w:fill="auto"/>
            <w:vAlign w:val="center"/>
            <w:hideMark/>
          </w:tcPr>
          <w:p w14:paraId="4EF08718"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13</w:t>
            </w:r>
          </w:p>
        </w:tc>
        <w:tc>
          <w:tcPr>
            <w:tcW w:w="1043" w:type="pct"/>
            <w:vMerge w:val="restart"/>
            <w:tcBorders>
              <w:top w:val="nil"/>
              <w:left w:val="single" w:sz="4" w:space="0" w:color="auto"/>
              <w:bottom w:val="single" w:sz="8" w:space="0" w:color="000000"/>
              <w:right w:val="single" w:sz="4" w:space="0" w:color="auto"/>
            </w:tcBorders>
            <w:shd w:val="clear" w:color="auto" w:fill="auto"/>
            <w:vAlign w:val="center"/>
            <w:hideMark/>
          </w:tcPr>
          <w:p w14:paraId="7C7B84F9"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xml:space="preserve">D320 </w:t>
            </w:r>
            <w:proofErr w:type="gramStart"/>
            <w:r w:rsidRPr="0099410F">
              <w:rPr>
                <w:rFonts w:ascii="Aptos Narrow" w:hAnsi="Aptos Narrow"/>
                <w:color w:val="000000"/>
                <w:spacing w:val="0"/>
                <w:sz w:val="22"/>
                <w:szCs w:val="22"/>
              </w:rPr>
              <w:t>Klobouky - Střelice</w:t>
            </w:r>
            <w:proofErr w:type="gramEnd"/>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29A93BD2"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40,421</w:t>
            </w:r>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5C68A866"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200</w:t>
            </w:r>
          </w:p>
        </w:tc>
        <w:tc>
          <w:tcPr>
            <w:tcW w:w="867" w:type="pct"/>
            <w:tcBorders>
              <w:top w:val="nil"/>
              <w:left w:val="nil"/>
              <w:bottom w:val="single" w:sz="4" w:space="0" w:color="auto"/>
              <w:right w:val="single" w:sz="4" w:space="0" w:color="auto"/>
            </w:tcBorders>
            <w:shd w:val="clear" w:color="auto" w:fill="auto"/>
            <w:vAlign w:val="center"/>
            <w:hideMark/>
          </w:tcPr>
          <w:p w14:paraId="36114B57"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4</w:t>
            </w:r>
          </w:p>
        </w:tc>
        <w:tc>
          <w:tcPr>
            <w:tcW w:w="1181" w:type="pct"/>
            <w:tcBorders>
              <w:top w:val="nil"/>
              <w:left w:val="nil"/>
              <w:bottom w:val="single" w:sz="4" w:space="0" w:color="auto"/>
              <w:right w:val="single" w:sz="4" w:space="0" w:color="auto"/>
            </w:tcBorders>
            <w:shd w:val="clear" w:color="auto" w:fill="auto"/>
            <w:vAlign w:val="center"/>
            <w:hideMark/>
          </w:tcPr>
          <w:p w14:paraId="50840CDD"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1</w:t>
            </w:r>
          </w:p>
        </w:tc>
        <w:tc>
          <w:tcPr>
            <w:tcW w:w="1005" w:type="pct"/>
            <w:tcBorders>
              <w:top w:val="nil"/>
              <w:left w:val="nil"/>
              <w:bottom w:val="single" w:sz="4" w:space="0" w:color="auto"/>
              <w:right w:val="single" w:sz="8" w:space="0" w:color="auto"/>
            </w:tcBorders>
            <w:shd w:val="clear" w:color="000000" w:fill="FFFF00"/>
            <w:vAlign w:val="center"/>
            <w:hideMark/>
          </w:tcPr>
          <w:p w14:paraId="74EE6654" w14:textId="7CA471D9"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6D97ECE7"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29C6BD82"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4860E171"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47B59540"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1C2B92FE"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tcBorders>
              <w:top w:val="nil"/>
              <w:left w:val="nil"/>
              <w:bottom w:val="single" w:sz="4" w:space="0" w:color="auto"/>
              <w:right w:val="single" w:sz="4" w:space="0" w:color="auto"/>
            </w:tcBorders>
            <w:shd w:val="clear" w:color="auto" w:fill="auto"/>
            <w:vAlign w:val="center"/>
            <w:hideMark/>
          </w:tcPr>
          <w:p w14:paraId="4EB2CC7A"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2</w:t>
            </w:r>
          </w:p>
        </w:tc>
        <w:tc>
          <w:tcPr>
            <w:tcW w:w="1181" w:type="pct"/>
            <w:tcBorders>
              <w:top w:val="nil"/>
              <w:left w:val="nil"/>
              <w:bottom w:val="single" w:sz="4" w:space="0" w:color="auto"/>
              <w:right w:val="single" w:sz="4" w:space="0" w:color="auto"/>
            </w:tcBorders>
            <w:shd w:val="clear" w:color="auto" w:fill="auto"/>
            <w:vAlign w:val="center"/>
            <w:hideMark/>
          </w:tcPr>
          <w:p w14:paraId="3C5B329F"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2</w:t>
            </w:r>
          </w:p>
        </w:tc>
        <w:tc>
          <w:tcPr>
            <w:tcW w:w="1005" w:type="pct"/>
            <w:tcBorders>
              <w:top w:val="nil"/>
              <w:left w:val="nil"/>
              <w:bottom w:val="single" w:sz="4" w:space="0" w:color="auto"/>
              <w:right w:val="single" w:sz="8" w:space="0" w:color="auto"/>
            </w:tcBorders>
            <w:shd w:val="clear" w:color="000000" w:fill="FFFF00"/>
            <w:vAlign w:val="center"/>
            <w:hideMark/>
          </w:tcPr>
          <w:p w14:paraId="11B1D07C" w14:textId="4CD403D9"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095B56D1"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78683B2C"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51B2FE7F"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ADA1D2F"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7C9E861D"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val="restart"/>
            <w:tcBorders>
              <w:top w:val="nil"/>
              <w:left w:val="single" w:sz="4" w:space="0" w:color="auto"/>
              <w:bottom w:val="single" w:sz="8" w:space="0" w:color="000000"/>
              <w:right w:val="single" w:sz="4" w:space="0" w:color="auto"/>
            </w:tcBorders>
            <w:shd w:val="clear" w:color="auto" w:fill="auto"/>
            <w:vAlign w:val="center"/>
            <w:hideMark/>
          </w:tcPr>
          <w:p w14:paraId="688BF1E8"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w:t>
            </w:r>
          </w:p>
        </w:tc>
        <w:tc>
          <w:tcPr>
            <w:tcW w:w="1181" w:type="pct"/>
            <w:tcBorders>
              <w:top w:val="nil"/>
              <w:left w:val="nil"/>
              <w:bottom w:val="single" w:sz="4" w:space="0" w:color="auto"/>
              <w:right w:val="single" w:sz="4" w:space="0" w:color="auto"/>
            </w:tcBorders>
            <w:shd w:val="clear" w:color="auto" w:fill="auto"/>
            <w:vAlign w:val="center"/>
            <w:hideMark/>
          </w:tcPr>
          <w:p w14:paraId="5BCC365C"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zpracování potrubní knihy</w:t>
            </w:r>
          </w:p>
        </w:tc>
        <w:tc>
          <w:tcPr>
            <w:tcW w:w="1005" w:type="pct"/>
            <w:tcBorders>
              <w:top w:val="nil"/>
              <w:left w:val="nil"/>
              <w:bottom w:val="single" w:sz="4" w:space="0" w:color="auto"/>
              <w:right w:val="single" w:sz="8" w:space="0" w:color="auto"/>
            </w:tcBorders>
            <w:shd w:val="clear" w:color="000000" w:fill="FFFF00"/>
            <w:vAlign w:val="center"/>
            <w:hideMark/>
          </w:tcPr>
          <w:p w14:paraId="444E4289" w14:textId="1C21840F"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0BCD8E7A"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101E49A0"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74FB2D5A"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6307D8AB"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3F100571"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64AD9A6A"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4" w:space="0" w:color="auto"/>
              <w:right w:val="single" w:sz="4" w:space="0" w:color="auto"/>
            </w:tcBorders>
            <w:shd w:val="clear" w:color="auto" w:fill="auto"/>
            <w:vAlign w:val="center"/>
            <w:hideMark/>
          </w:tcPr>
          <w:p w14:paraId="7309B098"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analýza provozních parametrů</w:t>
            </w:r>
          </w:p>
        </w:tc>
        <w:tc>
          <w:tcPr>
            <w:tcW w:w="1005" w:type="pct"/>
            <w:tcBorders>
              <w:top w:val="nil"/>
              <w:left w:val="nil"/>
              <w:bottom w:val="single" w:sz="4" w:space="0" w:color="auto"/>
              <w:right w:val="single" w:sz="8" w:space="0" w:color="auto"/>
            </w:tcBorders>
            <w:shd w:val="clear" w:color="000000" w:fill="FFFF00"/>
            <w:vAlign w:val="center"/>
            <w:hideMark/>
          </w:tcPr>
          <w:p w14:paraId="55C89A20" w14:textId="4D283FB9"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77F99664"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67DF916B"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06DAB16F"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0ED59099"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3218E392"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7FDF3565"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31107055"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závěrečná zpráva</w:t>
            </w:r>
          </w:p>
        </w:tc>
        <w:tc>
          <w:tcPr>
            <w:tcW w:w="1005" w:type="pct"/>
            <w:tcBorders>
              <w:top w:val="nil"/>
              <w:left w:val="nil"/>
              <w:bottom w:val="single" w:sz="8" w:space="0" w:color="auto"/>
              <w:right w:val="single" w:sz="8" w:space="0" w:color="auto"/>
            </w:tcBorders>
            <w:shd w:val="clear" w:color="000000" w:fill="FFFF00"/>
            <w:vAlign w:val="center"/>
            <w:hideMark/>
          </w:tcPr>
          <w:p w14:paraId="5EB24478" w14:textId="154D2F9C"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25A49527"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3D0B82A0"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7D9EF72F"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67DB5B7"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FB12032"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392CFB87"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0DBA29F6"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celkem</w:t>
            </w:r>
          </w:p>
        </w:tc>
        <w:tc>
          <w:tcPr>
            <w:tcW w:w="1005" w:type="pct"/>
            <w:tcBorders>
              <w:top w:val="nil"/>
              <w:left w:val="nil"/>
              <w:bottom w:val="single" w:sz="8" w:space="0" w:color="auto"/>
              <w:right w:val="single" w:sz="8" w:space="0" w:color="auto"/>
            </w:tcBorders>
            <w:shd w:val="clear" w:color="auto" w:fill="auto"/>
            <w:vAlign w:val="center"/>
            <w:hideMark/>
          </w:tcPr>
          <w:p w14:paraId="39E87385" w14:textId="77777777" w:rsidR="0099410F" w:rsidRPr="0099410F" w:rsidRDefault="0099410F" w:rsidP="0099410F">
            <w:pPr>
              <w:spacing w:before="0"/>
              <w:ind w:left="0" w:firstLine="0"/>
              <w:jc w:val="right"/>
              <w:rPr>
                <w:rFonts w:ascii="Aptos Narrow" w:hAnsi="Aptos Narrow"/>
                <w:color w:val="000000"/>
                <w:spacing w:val="0"/>
                <w:sz w:val="22"/>
                <w:szCs w:val="22"/>
              </w:rPr>
            </w:pPr>
            <w:r w:rsidRPr="0099410F">
              <w:rPr>
                <w:rFonts w:ascii="Aptos Narrow" w:hAnsi="Aptos Narrow"/>
                <w:color w:val="000000"/>
                <w:spacing w:val="0"/>
                <w:sz w:val="22"/>
                <w:szCs w:val="22"/>
              </w:rPr>
              <w:t>0,00 Kč</w:t>
            </w:r>
          </w:p>
        </w:tc>
      </w:tr>
      <w:tr w:rsidR="0099410F" w:rsidRPr="0099410F" w14:paraId="2D425C69" w14:textId="77777777" w:rsidTr="00A31145">
        <w:trPr>
          <w:trHeight w:val="285"/>
        </w:trPr>
        <w:tc>
          <w:tcPr>
            <w:tcW w:w="169" w:type="pct"/>
            <w:vMerge w:val="restart"/>
            <w:tcBorders>
              <w:top w:val="nil"/>
              <w:left w:val="single" w:sz="8" w:space="0" w:color="auto"/>
              <w:bottom w:val="single" w:sz="8" w:space="0" w:color="000000"/>
              <w:right w:val="single" w:sz="4" w:space="0" w:color="auto"/>
            </w:tcBorders>
            <w:shd w:val="clear" w:color="auto" w:fill="auto"/>
            <w:vAlign w:val="center"/>
            <w:hideMark/>
          </w:tcPr>
          <w:p w14:paraId="35FAB8DC"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14</w:t>
            </w:r>
          </w:p>
        </w:tc>
        <w:tc>
          <w:tcPr>
            <w:tcW w:w="1043" w:type="pct"/>
            <w:vMerge w:val="restart"/>
            <w:tcBorders>
              <w:top w:val="nil"/>
              <w:left w:val="single" w:sz="4" w:space="0" w:color="auto"/>
              <w:bottom w:val="single" w:sz="8" w:space="0" w:color="000000"/>
              <w:right w:val="single" w:sz="4" w:space="0" w:color="auto"/>
            </w:tcBorders>
            <w:shd w:val="clear" w:color="auto" w:fill="auto"/>
            <w:vAlign w:val="center"/>
            <w:hideMark/>
          </w:tcPr>
          <w:p w14:paraId="6E929288"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xml:space="preserve">D321 </w:t>
            </w:r>
            <w:proofErr w:type="spellStart"/>
            <w:r w:rsidRPr="0099410F">
              <w:rPr>
                <w:rFonts w:ascii="Aptos Narrow" w:hAnsi="Aptos Narrow"/>
                <w:color w:val="000000"/>
                <w:spacing w:val="0"/>
                <w:sz w:val="22"/>
                <w:szCs w:val="22"/>
              </w:rPr>
              <w:t>ř.</w:t>
            </w:r>
            <w:proofErr w:type="gramStart"/>
            <w:r w:rsidRPr="0099410F">
              <w:rPr>
                <w:rFonts w:ascii="Aptos Narrow" w:hAnsi="Aptos Narrow"/>
                <w:color w:val="000000"/>
                <w:spacing w:val="0"/>
                <w:sz w:val="22"/>
                <w:szCs w:val="22"/>
              </w:rPr>
              <w:t>Morava</w:t>
            </w:r>
            <w:proofErr w:type="spellEnd"/>
            <w:r w:rsidRPr="0099410F">
              <w:rPr>
                <w:rFonts w:ascii="Aptos Narrow" w:hAnsi="Aptos Narrow"/>
                <w:color w:val="000000"/>
                <w:spacing w:val="0"/>
                <w:sz w:val="22"/>
                <w:szCs w:val="22"/>
              </w:rPr>
              <w:t xml:space="preserve"> - Klobouky</w:t>
            </w:r>
            <w:proofErr w:type="gramEnd"/>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080C579B"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28,547</w:t>
            </w:r>
          </w:p>
        </w:tc>
        <w:tc>
          <w:tcPr>
            <w:tcW w:w="368" w:type="pct"/>
            <w:vMerge w:val="restart"/>
            <w:tcBorders>
              <w:top w:val="nil"/>
              <w:left w:val="single" w:sz="4" w:space="0" w:color="auto"/>
              <w:bottom w:val="single" w:sz="8" w:space="0" w:color="000000"/>
              <w:right w:val="single" w:sz="4" w:space="0" w:color="auto"/>
            </w:tcBorders>
            <w:shd w:val="clear" w:color="auto" w:fill="auto"/>
            <w:vAlign w:val="center"/>
            <w:hideMark/>
          </w:tcPr>
          <w:p w14:paraId="5C8993DF"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300</w:t>
            </w:r>
          </w:p>
        </w:tc>
        <w:tc>
          <w:tcPr>
            <w:tcW w:w="867" w:type="pct"/>
            <w:tcBorders>
              <w:top w:val="nil"/>
              <w:left w:val="nil"/>
              <w:bottom w:val="single" w:sz="4" w:space="0" w:color="auto"/>
              <w:right w:val="single" w:sz="4" w:space="0" w:color="auto"/>
            </w:tcBorders>
            <w:shd w:val="clear" w:color="auto" w:fill="auto"/>
            <w:vAlign w:val="center"/>
            <w:hideMark/>
          </w:tcPr>
          <w:p w14:paraId="24FAC58E"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4</w:t>
            </w:r>
          </w:p>
        </w:tc>
        <w:tc>
          <w:tcPr>
            <w:tcW w:w="1181" w:type="pct"/>
            <w:tcBorders>
              <w:top w:val="nil"/>
              <w:left w:val="nil"/>
              <w:bottom w:val="single" w:sz="4" w:space="0" w:color="auto"/>
              <w:right w:val="single" w:sz="4" w:space="0" w:color="auto"/>
            </w:tcBorders>
            <w:shd w:val="clear" w:color="auto" w:fill="auto"/>
            <w:vAlign w:val="center"/>
            <w:hideMark/>
          </w:tcPr>
          <w:p w14:paraId="43798F82"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1</w:t>
            </w:r>
          </w:p>
        </w:tc>
        <w:tc>
          <w:tcPr>
            <w:tcW w:w="1005" w:type="pct"/>
            <w:tcBorders>
              <w:top w:val="nil"/>
              <w:left w:val="nil"/>
              <w:bottom w:val="single" w:sz="4" w:space="0" w:color="auto"/>
              <w:right w:val="single" w:sz="8" w:space="0" w:color="auto"/>
            </w:tcBorders>
            <w:shd w:val="clear" w:color="000000" w:fill="FFFF00"/>
            <w:vAlign w:val="center"/>
            <w:hideMark/>
          </w:tcPr>
          <w:p w14:paraId="29834D89" w14:textId="7D789085"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0E2DCBA1"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65DFE13D"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58D0CABC"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5CFE6583"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6893CEA"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tcBorders>
              <w:top w:val="nil"/>
              <w:left w:val="nil"/>
              <w:bottom w:val="single" w:sz="4" w:space="0" w:color="auto"/>
              <w:right w:val="single" w:sz="4" w:space="0" w:color="auto"/>
            </w:tcBorders>
            <w:shd w:val="clear" w:color="auto" w:fill="auto"/>
            <w:vAlign w:val="center"/>
            <w:hideMark/>
          </w:tcPr>
          <w:p w14:paraId="79F2AD2E"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2</w:t>
            </w:r>
          </w:p>
        </w:tc>
        <w:tc>
          <w:tcPr>
            <w:tcW w:w="1181" w:type="pct"/>
            <w:tcBorders>
              <w:top w:val="nil"/>
              <w:left w:val="nil"/>
              <w:bottom w:val="single" w:sz="4" w:space="0" w:color="auto"/>
              <w:right w:val="single" w:sz="4" w:space="0" w:color="auto"/>
            </w:tcBorders>
            <w:shd w:val="clear" w:color="auto" w:fill="auto"/>
            <w:vAlign w:val="center"/>
            <w:hideMark/>
          </w:tcPr>
          <w:p w14:paraId="6DEAA52F"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materiálový rozbor 2</w:t>
            </w:r>
          </w:p>
        </w:tc>
        <w:tc>
          <w:tcPr>
            <w:tcW w:w="1005" w:type="pct"/>
            <w:tcBorders>
              <w:top w:val="nil"/>
              <w:left w:val="nil"/>
              <w:bottom w:val="single" w:sz="4" w:space="0" w:color="auto"/>
              <w:right w:val="single" w:sz="8" w:space="0" w:color="auto"/>
            </w:tcBorders>
            <w:shd w:val="clear" w:color="000000" w:fill="FFFF00"/>
            <w:vAlign w:val="center"/>
            <w:hideMark/>
          </w:tcPr>
          <w:p w14:paraId="5DCFF66E" w14:textId="1DDB3478"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01284410"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0DE9A806"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57DF9B10"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384C8716"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6AE71B66"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val="restart"/>
            <w:tcBorders>
              <w:top w:val="nil"/>
              <w:left w:val="single" w:sz="4" w:space="0" w:color="auto"/>
              <w:bottom w:val="single" w:sz="8" w:space="0" w:color="000000"/>
              <w:right w:val="single" w:sz="4" w:space="0" w:color="auto"/>
            </w:tcBorders>
            <w:shd w:val="clear" w:color="auto" w:fill="auto"/>
            <w:vAlign w:val="center"/>
            <w:hideMark/>
          </w:tcPr>
          <w:p w14:paraId="3F13120A" w14:textId="77777777" w:rsidR="0099410F" w:rsidRPr="0099410F" w:rsidRDefault="0099410F" w:rsidP="0099410F">
            <w:pPr>
              <w:spacing w:before="0"/>
              <w:ind w:left="0" w:firstLine="0"/>
              <w:jc w:val="center"/>
              <w:rPr>
                <w:rFonts w:ascii="Aptos Narrow" w:hAnsi="Aptos Narrow"/>
                <w:color w:val="000000"/>
                <w:spacing w:val="0"/>
                <w:sz w:val="22"/>
                <w:szCs w:val="22"/>
              </w:rPr>
            </w:pPr>
            <w:r w:rsidRPr="0099410F">
              <w:rPr>
                <w:rFonts w:ascii="Aptos Narrow" w:hAnsi="Aptos Narrow"/>
                <w:color w:val="000000"/>
                <w:spacing w:val="0"/>
                <w:sz w:val="22"/>
                <w:szCs w:val="22"/>
              </w:rPr>
              <w:t> </w:t>
            </w:r>
          </w:p>
        </w:tc>
        <w:tc>
          <w:tcPr>
            <w:tcW w:w="1181" w:type="pct"/>
            <w:tcBorders>
              <w:top w:val="nil"/>
              <w:left w:val="nil"/>
              <w:bottom w:val="single" w:sz="4" w:space="0" w:color="auto"/>
              <w:right w:val="single" w:sz="4" w:space="0" w:color="auto"/>
            </w:tcBorders>
            <w:shd w:val="clear" w:color="auto" w:fill="auto"/>
            <w:vAlign w:val="center"/>
            <w:hideMark/>
          </w:tcPr>
          <w:p w14:paraId="59A7D862"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zpracování potrubní knihy</w:t>
            </w:r>
          </w:p>
        </w:tc>
        <w:tc>
          <w:tcPr>
            <w:tcW w:w="1005" w:type="pct"/>
            <w:tcBorders>
              <w:top w:val="nil"/>
              <w:left w:val="nil"/>
              <w:bottom w:val="single" w:sz="4" w:space="0" w:color="auto"/>
              <w:right w:val="single" w:sz="8" w:space="0" w:color="auto"/>
            </w:tcBorders>
            <w:shd w:val="clear" w:color="000000" w:fill="FFFF00"/>
            <w:vAlign w:val="center"/>
            <w:hideMark/>
          </w:tcPr>
          <w:p w14:paraId="1724FDC6" w14:textId="27A27124"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12260A5D"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00C7D6F5"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0D8E30E0"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2F5C55F"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49A19D59"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581E3AA2"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4" w:space="0" w:color="auto"/>
              <w:right w:val="single" w:sz="4" w:space="0" w:color="auto"/>
            </w:tcBorders>
            <w:shd w:val="clear" w:color="auto" w:fill="auto"/>
            <w:vAlign w:val="center"/>
            <w:hideMark/>
          </w:tcPr>
          <w:p w14:paraId="1ABC2C2D"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analýza provozních parametrů</w:t>
            </w:r>
          </w:p>
        </w:tc>
        <w:tc>
          <w:tcPr>
            <w:tcW w:w="1005" w:type="pct"/>
            <w:tcBorders>
              <w:top w:val="nil"/>
              <w:left w:val="nil"/>
              <w:bottom w:val="single" w:sz="4" w:space="0" w:color="auto"/>
              <w:right w:val="single" w:sz="8" w:space="0" w:color="auto"/>
            </w:tcBorders>
            <w:shd w:val="clear" w:color="000000" w:fill="FFFF00"/>
            <w:vAlign w:val="center"/>
            <w:hideMark/>
          </w:tcPr>
          <w:p w14:paraId="3FF76D39" w14:textId="1B084742"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Pr="0099410F">
              <w:rPr>
                <w:rFonts w:ascii="Aptos Narrow" w:hAnsi="Aptos Narrow"/>
                <w:color w:val="000000"/>
                <w:spacing w:val="0"/>
                <w:sz w:val="22"/>
                <w:szCs w:val="22"/>
              </w:rPr>
              <w:t> </w:t>
            </w:r>
            <w:r w:rsidR="0099410F" w:rsidRPr="0099410F">
              <w:rPr>
                <w:rFonts w:ascii="Aptos Narrow" w:hAnsi="Aptos Narrow"/>
                <w:color w:val="000000"/>
                <w:spacing w:val="0"/>
                <w:sz w:val="22"/>
                <w:szCs w:val="22"/>
              </w:rPr>
              <w:t> </w:t>
            </w:r>
          </w:p>
        </w:tc>
      </w:tr>
      <w:tr w:rsidR="0099410F" w:rsidRPr="0099410F" w14:paraId="4596D8E6"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58683F6A"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3255B71A"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1D5E2203"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3F4B7E18"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4E31309D"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5022E554"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závěrečná zpráva</w:t>
            </w:r>
          </w:p>
        </w:tc>
        <w:tc>
          <w:tcPr>
            <w:tcW w:w="1005" w:type="pct"/>
            <w:tcBorders>
              <w:top w:val="nil"/>
              <w:left w:val="nil"/>
              <w:bottom w:val="single" w:sz="8" w:space="0" w:color="auto"/>
              <w:right w:val="single" w:sz="8" w:space="0" w:color="auto"/>
            </w:tcBorders>
            <w:shd w:val="clear" w:color="000000" w:fill="FFFF00"/>
            <w:vAlign w:val="center"/>
            <w:hideMark/>
          </w:tcPr>
          <w:p w14:paraId="65C4AFBD" w14:textId="61027918" w:rsidR="0099410F" w:rsidRPr="0099410F" w:rsidRDefault="00476374" w:rsidP="0099410F">
            <w:pPr>
              <w:spacing w:before="0"/>
              <w:ind w:left="0" w:firstLine="0"/>
              <w:jc w:val="right"/>
              <w:rPr>
                <w:rFonts w:ascii="Aptos Narrow" w:hAnsi="Aptos Narrow"/>
                <w:color w:val="000000"/>
                <w:spacing w:val="0"/>
                <w:sz w:val="22"/>
                <w:szCs w:val="22"/>
              </w:rPr>
            </w:pPr>
            <w:r>
              <w:rPr>
                <w:rFonts w:ascii="Aptos Narrow" w:hAnsi="Aptos Narrow"/>
                <w:color w:val="000000"/>
                <w:spacing w:val="0"/>
                <w:sz w:val="22"/>
                <w:szCs w:val="22"/>
              </w:rPr>
              <w:t>DOPLNÍ DODAVATEL</w:t>
            </w:r>
            <w:r w:rsidR="0099410F" w:rsidRPr="0099410F">
              <w:rPr>
                <w:rFonts w:ascii="Aptos Narrow" w:hAnsi="Aptos Narrow"/>
                <w:color w:val="000000"/>
                <w:spacing w:val="0"/>
                <w:sz w:val="22"/>
                <w:szCs w:val="22"/>
              </w:rPr>
              <w:t> </w:t>
            </w:r>
          </w:p>
        </w:tc>
      </w:tr>
      <w:tr w:rsidR="0099410F" w:rsidRPr="0099410F" w14:paraId="39F18177" w14:textId="77777777" w:rsidTr="00A31145">
        <w:trPr>
          <w:trHeight w:val="285"/>
        </w:trPr>
        <w:tc>
          <w:tcPr>
            <w:tcW w:w="169" w:type="pct"/>
            <w:vMerge/>
            <w:tcBorders>
              <w:top w:val="nil"/>
              <w:left w:val="single" w:sz="8" w:space="0" w:color="auto"/>
              <w:bottom w:val="single" w:sz="8" w:space="0" w:color="000000"/>
              <w:right w:val="single" w:sz="4" w:space="0" w:color="auto"/>
            </w:tcBorders>
            <w:vAlign w:val="center"/>
            <w:hideMark/>
          </w:tcPr>
          <w:p w14:paraId="470BD755" w14:textId="77777777" w:rsidR="0099410F" w:rsidRPr="0099410F" w:rsidRDefault="0099410F" w:rsidP="0099410F">
            <w:pPr>
              <w:spacing w:before="0"/>
              <w:ind w:left="0" w:firstLine="0"/>
              <w:rPr>
                <w:rFonts w:ascii="Aptos Narrow" w:hAnsi="Aptos Narrow"/>
                <w:color w:val="000000"/>
                <w:spacing w:val="0"/>
                <w:sz w:val="22"/>
                <w:szCs w:val="22"/>
              </w:rPr>
            </w:pPr>
          </w:p>
        </w:tc>
        <w:tc>
          <w:tcPr>
            <w:tcW w:w="1043" w:type="pct"/>
            <w:vMerge/>
            <w:tcBorders>
              <w:top w:val="nil"/>
              <w:left w:val="single" w:sz="4" w:space="0" w:color="auto"/>
              <w:bottom w:val="single" w:sz="8" w:space="0" w:color="000000"/>
              <w:right w:val="single" w:sz="4" w:space="0" w:color="auto"/>
            </w:tcBorders>
            <w:vAlign w:val="center"/>
            <w:hideMark/>
          </w:tcPr>
          <w:p w14:paraId="2C50A14F"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2C492DD7" w14:textId="77777777" w:rsidR="0099410F" w:rsidRPr="0099410F" w:rsidRDefault="0099410F" w:rsidP="0099410F">
            <w:pPr>
              <w:spacing w:before="0"/>
              <w:ind w:left="0" w:firstLine="0"/>
              <w:rPr>
                <w:rFonts w:ascii="Aptos Narrow" w:hAnsi="Aptos Narrow"/>
                <w:color w:val="000000"/>
                <w:spacing w:val="0"/>
                <w:sz w:val="22"/>
                <w:szCs w:val="22"/>
              </w:rPr>
            </w:pPr>
          </w:p>
        </w:tc>
        <w:tc>
          <w:tcPr>
            <w:tcW w:w="368" w:type="pct"/>
            <w:vMerge/>
            <w:tcBorders>
              <w:top w:val="nil"/>
              <w:left w:val="single" w:sz="4" w:space="0" w:color="auto"/>
              <w:bottom w:val="single" w:sz="8" w:space="0" w:color="000000"/>
              <w:right w:val="single" w:sz="4" w:space="0" w:color="auto"/>
            </w:tcBorders>
            <w:vAlign w:val="center"/>
            <w:hideMark/>
          </w:tcPr>
          <w:p w14:paraId="0E70584A" w14:textId="77777777" w:rsidR="0099410F" w:rsidRPr="0099410F" w:rsidRDefault="0099410F" w:rsidP="0099410F">
            <w:pPr>
              <w:spacing w:before="0"/>
              <w:ind w:left="0" w:firstLine="0"/>
              <w:rPr>
                <w:rFonts w:ascii="Aptos Narrow" w:hAnsi="Aptos Narrow"/>
                <w:color w:val="000000"/>
                <w:spacing w:val="0"/>
                <w:sz w:val="22"/>
                <w:szCs w:val="22"/>
              </w:rPr>
            </w:pPr>
          </w:p>
        </w:tc>
        <w:tc>
          <w:tcPr>
            <w:tcW w:w="867" w:type="pct"/>
            <w:vMerge/>
            <w:tcBorders>
              <w:top w:val="nil"/>
              <w:left w:val="single" w:sz="4" w:space="0" w:color="auto"/>
              <w:bottom w:val="single" w:sz="8" w:space="0" w:color="000000"/>
              <w:right w:val="single" w:sz="4" w:space="0" w:color="auto"/>
            </w:tcBorders>
            <w:vAlign w:val="center"/>
            <w:hideMark/>
          </w:tcPr>
          <w:p w14:paraId="06F7D7CB" w14:textId="77777777" w:rsidR="0099410F" w:rsidRPr="0099410F" w:rsidRDefault="0099410F" w:rsidP="0099410F">
            <w:pPr>
              <w:spacing w:before="0"/>
              <w:ind w:left="0" w:firstLine="0"/>
              <w:rPr>
                <w:rFonts w:ascii="Aptos Narrow" w:hAnsi="Aptos Narrow"/>
                <w:color w:val="000000"/>
                <w:spacing w:val="0"/>
                <w:sz w:val="22"/>
                <w:szCs w:val="22"/>
              </w:rPr>
            </w:pPr>
          </w:p>
        </w:tc>
        <w:tc>
          <w:tcPr>
            <w:tcW w:w="1181" w:type="pct"/>
            <w:tcBorders>
              <w:top w:val="nil"/>
              <w:left w:val="nil"/>
              <w:bottom w:val="single" w:sz="8" w:space="0" w:color="auto"/>
              <w:right w:val="single" w:sz="4" w:space="0" w:color="auto"/>
            </w:tcBorders>
            <w:shd w:val="clear" w:color="auto" w:fill="auto"/>
            <w:vAlign w:val="center"/>
            <w:hideMark/>
          </w:tcPr>
          <w:p w14:paraId="6D1E301B" w14:textId="77777777" w:rsidR="0099410F" w:rsidRPr="0099410F" w:rsidRDefault="0099410F" w:rsidP="0099410F">
            <w:pPr>
              <w:spacing w:before="0"/>
              <w:ind w:left="0" w:firstLine="0"/>
              <w:rPr>
                <w:rFonts w:ascii="Aptos Narrow" w:hAnsi="Aptos Narrow"/>
                <w:color w:val="000000"/>
                <w:spacing w:val="0"/>
                <w:sz w:val="22"/>
                <w:szCs w:val="22"/>
              </w:rPr>
            </w:pPr>
            <w:r w:rsidRPr="0099410F">
              <w:rPr>
                <w:rFonts w:ascii="Aptos Narrow" w:hAnsi="Aptos Narrow"/>
                <w:color w:val="000000"/>
                <w:spacing w:val="0"/>
                <w:sz w:val="22"/>
                <w:szCs w:val="22"/>
              </w:rPr>
              <w:t>celkem</w:t>
            </w:r>
          </w:p>
        </w:tc>
        <w:tc>
          <w:tcPr>
            <w:tcW w:w="1005" w:type="pct"/>
            <w:tcBorders>
              <w:top w:val="nil"/>
              <w:left w:val="nil"/>
              <w:bottom w:val="single" w:sz="8" w:space="0" w:color="auto"/>
              <w:right w:val="single" w:sz="8" w:space="0" w:color="auto"/>
            </w:tcBorders>
            <w:shd w:val="clear" w:color="auto" w:fill="auto"/>
            <w:vAlign w:val="center"/>
            <w:hideMark/>
          </w:tcPr>
          <w:p w14:paraId="3A285FD7" w14:textId="77777777" w:rsidR="0099410F" w:rsidRPr="0099410F" w:rsidRDefault="0099410F" w:rsidP="0099410F">
            <w:pPr>
              <w:spacing w:before="0"/>
              <w:ind w:left="0" w:firstLine="0"/>
              <w:jc w:val="right"/>
              <w:rPr>
                <w:rFonts w:ascii="Aptos Narrow" w:hAnsi="Aptos Narrow"/>
                <w:color w:val="000000"/>
                <w:spacing w:val="0"/>
                <w:sz w:val="22"/>
                <w:szCs w:val="22"/>
              </w:rPr>
            </w:pPr>
            <w:r w:rsidRPr="0099410F">
              <w:rPr>
                <w:rFonts w:ascii="Aptos Narrow" w:hAnsi="Aptos Narrow"/>
                <w:color w:val="000000"/>
                <w:spacing w:val="0"/>
                <w:sz w:val="22"/>
                <w:szCs w:val="22"/>
              </w:rPr>
              <w:t>0,00 Kč</w:t>
            </w:r>
          </w:p>
        </w:tc>
      </w:tr>
    </w:tbl>
    <w:p w14:paraId="7C370C38" w14:textId="77777777" w:rsidR="008806CD" w:rsidRDefault="008806CD" w:rsidP="0099410F">
      <w:pPr>
        <w:spacing w:after="120" w:line="276" w:lineRule="auto"/>
        <w:ind w:left="0" w:firstLine="0"/>
        <w:outlineLvl w:val="1"/>
        <w:rPr>
          <w:rFonts w:cs="Arial"/>
        </w:rPr>
      </w:pPr>
    </w:p>
    <w:p w14:paraId="02DC0955" w14:textId="77777777" w:rsidR="00B7417E" w:rsidRDefault="00B7417E" w:rsidP="000234B2">
      <w:pPr>
        <w:spacing w:after="120" w:line="276" w:lineRule="auto"/>
        <w:jc w:val="center"/>
        <w:outlineLvl w:val="1"/>
        <w:rPr>
          <w:rFonts w:cs="Arial"/>
        </w:rPr>
      </w:pPr>
    </w:p>
    <w:p w14:paraId="1FC8339C" w14:textId="77777777" w:rsidR="00B7417E" w:rsidRDefault="00B7417E" w:rsidP="000234B2">
      <w:pPr>
        <w:spacing w:after="120" w:line="276" w:lineRule="auto"/>
        <w:jc w:val="center"/>
        <w:outlineLvl w:val="1"/>
        <w:rPr>
          <w:rFonts w:cs="Arial"/>
        </w:rPr>
      </w:pPr>
    </w:p>
    <w:p w14:paraId="234CF7D6" w14:textId="77777777" w:rsidR="00B7417E" w:rsidRDefault="00B7417E" w:rsidP="000234B2">
      <w:pPr>
        <w:spacing w:after="120" w:line="276" w:lineRule="auto"/>
        <w:jc w:val="center"/>
        <w:outlineLvl w:val="1"/>
        <w:rPr>
          <w:rFonts w:cs="Arial"/>
        </w:rPr>
      </w:pPr>
    </w:p>
    <w:p w14:paraId="77507D1C" w14:textId="77777777" w:rsidR="00B7417E" w:rsidRDefault="00B7417E" w:rsidP="000234B2">
      <w:pPr>
        <w:spacing w:after="120" w:line="276" w:lineRule="auto"/>
        <w:jc w:val="center"/>
        <w:outlineLvl w:val="1"/>
        <w:rPr>
          <w:rFonts w:cs="Arial"/>
        </w:rPr>
      </w:pPr>
    </w:p>
    <w:p w14:paraId="59A955FC" w14:textId="77777777" w:rsidR="00B7417E" w:rsidRDefault="00B7417E" w:rsidP="000234B2">
      <w:pPr>
        <w:spacing w:after="120" w:line="276" w:lineRule="auto"/>
        <w:jc w:val="center"/>
        <w:outlineLvl w:val="1"/>
        <w:rPr>
          <w:rFonts w:cs="Arial"/>
        </w:rPr>
      </w:pPr>
    </w:p>
    <w:p w14:paraId="56F13192" w14:textId="77777777" w:rsidR="00B7417E" w:rsidRDefault="00B7417E" w:rsidP="000234B2">
      <w:pPr>
        <w:spacing w:after="120" w:line="276" w:lineRule="auto"/>
        <w:jc w:val="center"/>
        <w:outlineLvl w:val="1"/>
        <w:rPr>
          <w:rFonts w:cs="Arial"/>
        </w:rPr>
      </w:pPr>
    </w:p>
    <w:p w14:paraId="05DA078A" w14:textId="77777777" w:rsidR="00B7417E" w:rsidRDefault="00B7417E" w:rsidP="000234B2">
      <w:pPr>
        <w:spacing w:after="120" w:line="276" w:lineRule="auto"/>
        <w:jc w:val="center"/>
        <w:outlineLvl w:val="1"/>
        <w:rPr>
          <w:rFonts w:cs="Arial"/>
        </w:rPr>
      </w:pPr>
    </w:p>
    <w:p w14:paraId="3161413A" w14:textId="77777777" w:rsidR="00B7417E" w:rsidRDefault="00B7417E" w:rsidP="000234B2">
      <w:pPr>
        <w:spacing w:after="120" w:line="276" w:lineRule="auto"/>
        <w:jc w:val="center"/>
        <w:outlineLvl w:val="1"/>
        <w:rPr>
          <w:rFonts w:cs="Arial"/>
        </w:rPr>
      </w:pPr>
    </w:p>
    <w:p w14:paraId="33F4FD0B" w14:textId="77777777" w:rsidR="00B7417E" w:rsidRDefault="00B7417E" w:rsidP="000234B2">
      <w:pPr>
        <w:spacing w:after="120" w:line="276" w:lineRule="auto"/>
        <w:jc w:val="center"/>
        <w:outlineLvl w:val="1"/>
        <w:rPr>
          <w:rFonts w:cs="Arial"/>
        </w:rPr>
      </w:pPr>
    </w:p>
    <w:p w14:paraId="03A828D5" w14:textId="77777777" w:rsidR="00B7417E" w:rsidRDefault="00B7417E" w:rsidP="000234B2">
      <w:pPr>
        <w:spacing w:after="120" w:line="276" w:lineRule="auto"/>
        <w:jc w:val="center"/>
        <w:outlineLvl w:val="1"/>
        <w:rPr>
          <w:rFonts w:cs="Arial"/>
        </w:rPr>
      </w:pPr>
    </w:p>
    <w:p w14:paraId="757ABBD5" w14:textId="77777777" w:rsidR="00B7417E" w:rsidRDefault="00B7417E" w:rsidP="000234B2">
      <w:pPr>
        <w:spacing w:after="120" w:line="276" w:lineRule="auto"/>
        <w:jc w:val="center"/>
        <w:outlineLvl w:val="1"/>
        <w:rPr>
          <w:rFonts w:cs="Arial"/>
        </w:rPr>
      </w:pPr>
    </w:p>
    <w:p w14:paraId="02976554" w14:textId="77777777" w:rsidR="00B7417E" w:rsidRDefault="00B7417E" w:rsidP="000234B2">
      <w:pPr>
        <w:spacing w:after="120" w:line="276" w:lineRule="auto"/>
        <w:jc w:val="center"/>
        <w:outlineLvl w:val="1"/>
        <w:rPr>
          <w:rFonts w:cs="Arial"/>
        </w:rPr>
      </w:pPr>
    </w:p>
    <w:p w14:paraId="5F9EC8D0" w14:textId="77777777" w:rsidR="00B7417E" w:rsidRDefault="00B7417E" w:rsidP="000234B2">
      <w:pPr>
        <w:spacing w:after="120" w:line="276" w:lineRule="auto"/>
        <w:jc w:val="center"/>
        <w:outlineLvl w:val="1"/>
        <w:rPr>
          <w:rFonts w:cs="Arial"/>
        </w:rPr>
      </w:pPr>
    </w:p>
    <w:p w14:paraId="0801C7F1" w14:textId="77777777" w:rsidR="00B7417E" w:rsidRDefault="00B7417E" w:rsidP="000234B2">
      <w:pPr>
        <w:spacing w:after="120" w:line="276" w:lineRule="auto"/>
        <w:jc w:val="center"/>
        <w:outlineLvl w:val="1"/>
        <w:rPr>
          <w:rFonts w:cs="Arial"/>
        </w:rPr>
      </w:pPr>
    </w:p>
    <w:p w14:paraId="500E4876" w14:textId="77777777" w:rsidR="00B7417E" w:rsidRDefault="00B7417E" w:rsidP="000234B2">
      <w:pPr>
        <w:spacing w:after="120" w:line="276" w:lineRule="auto"/>
        <w:jc w:val="center"/>
        <w:outlineLvl w:val="1"/>
        <w:rPr>
          <w:rFonts w:cs="Arial"/>
        </w:rPr>
      </w:pPr>
    </w:p>
    <w:p w14:paraId="1B8604A9" w14:textId="77777777" w:rsidR="00B7417E" w:rsidRDefault="00B7417E" w:rsidP="000234B2">
      <w:pPr>
        <w:spacing w:after="120" w:line="276" w:lineRule="auto"/>
        <w:jc w:val="center"/>
        <w:outlineLvl w:val="1"/>
        <w:rPr>
          <w:rFonts w:cs="Arial"/>
        </w:rPr>
      </w:pPr>
    </w:p>
    <w:p w14:paraId="29EF4211" w14:textId="77777777" w:rsidR="00B7417E" w:rsidRDefault="00B7417E" w:rsidP="000234B2">
      <w:pPr>
        <w:spacing w:after="120" w:line="276" w:lineRule="auto"/>
        <w:jc w:val="center"/>
        <w:outlineLvl w:val="1"/>
        <w:rPr>
          <w:rFonts w:cs="Arial"/>
        </w:rPr>
      </w:pPr>
    </w:p>
    <w:p w14:paraId="06F6CFC9" w14:textId="77777777" w:rsidR="00B7417E" w:rsidRDefault="00B7417E" w:rsidP="000234B2">
      <w:pPr>
        <w:spacing w:after="120" w:line="276" w:lineRule="auto"/>
        <w:jc w:val="center"/>
        <w:outlineLvl w:val="1"/>
        <w:rPr>
          <w:rFonts w:cs="Arial"/>
        </w:rPr>
      </w:pPr>
    </w:p>
    <w:p w14:paraId="73A0F460" w14:textId="77777777" w:rsidR="00B7417E" w:rsidRDefault="00B7417E" w:rsidP="000234B2">
      <w:pPr>
        <w:spacing w:after="120" w:line="276" w:lineRule="auto"/>
        <w:jc w:val="center"/>
        <w:outlineLvl w:val="1"/>
        <w:rPr>
          <w:rFonts w:cs="Arial"/>
        </w:rPr>
      </w:pPr>
    </w:p>
    <w:p w14:paraId="2DDC6027" w14:textId="77777777" w:rsidR="00B7417E" w:rsidRDefault="00B7417E" w:rsidP="000234B2">
      <w:pPr>
        <w:spacing w:after="120" w:line="276" w:lineRule="auto"/>
        <w:jc w:val="center"/>
        <w:outlineLvl w:val="1"/>
        <w:rPr>
          <w:rFonts w:cs="Arial"/>
        </w:rPr>
      </w:pPr>
    </w:p>
    <w:p w14:paraId="09E96DE6" w14:textId="77777777" w:rsidR="00B7417E" w:rsidRDefault="00B7417E" w:rsidP="000234B2">
      <w:pPr>
        <w:spacing w:after="120" w:line="276" w:lineRule="auto"/>
        <w:jc w:val="center"/>
        <w:outlineLvl w:val="1"/>
        <w:rPr>
          <w:rFonts w:cs="Arial"/>
        </w:rPr>
      </w:pPr>
    </w:p>
    <w:p w14:paraId="6C1E7AE7" w14:textId="77777777" w:rsidR="00B7417E" w:rsidRDefault="00B7417E" w:rsidP="000234B2">
      <w:pPr>
        <w:spacing w:after="120" w:line="276" w:lineRule="auto"/>
        <w:jc w:val="center"/>
        <w:outlineLvl w:val="1"/>
        <w:rPr>
          <w:rFonts w:cs="Arial"/>
        </w:rPr>
      </w:pPr>
    </w:p>
    <w:p w14:paraId="765EAC2E" w14:textId="77777777" w:rsidR="00B7417E" w:rsidRDefault="00B7417E" w:rsidP="000234B2">
      <w:pPr>
        <w:spacing w:after="120" w:line="276" w:lineRule="auto"/>
        <w:jc w:val="center"/>
        <w:outlineLvl w:val="1"/>
        <w:rPr>
          <w:rFonts w:cs="Arial"/>
        </w:rPr>
      </w:pPr>
    </w:p>
    <w:p w14:paraId="0B820624" w14:textId="77777777" w:rsidR="00B7417E" w:rsidRDefault="00B7417E" w:rsidP="000234B2">
      <w:pPr>
        <w:spacing w:after="120" w:line="276" w:lineRule="auto"/>
        <w:jc w:val="center"/>
        <w:outlineLvl w:val="1"/>
        <w:rPr>
          <w:rFonts w:cs="Arial"/>
        </w:rPr>
      </w:pPr>
    </w:p>
    <w:p w14:paraId="1FEF3C99" w14:textId="77777777" w:rsidR="00B7417E" w:rsidRDefault="00B7417E" w:rsidP="000234B2">
      <w:pPr>
        <w:spacing w:after="120" w:line="276" w:lineRule="auto"/>
        <w:jc w:val="center"/>
        <w:outlineLvl w:val="1"/>
        <w:rPr>
          <w:rFonts w:cs="Arial"/>
        </w:rPr>
      </w:pPr>
    </w:p>
    <w:p w14:paraId="3B21DAEB" w14:textId="77777777" w:rsidR="00B7417E" w:rsidRDefault="00B7417E" w:rsidP="000234B2">
      <w:pPr>
        <w:spacing w:after="120" w:line="276" w:lineRule="auto"/>
        <w:jc w:val="center"/>
        <w:outlineLvl w:val="1"/>
        <w:rPr>
          <w:rFonts w:cs="Arial"/>
        </w:rPr>
      </w:pPr>
    </w:p>
    <w:p w14:paraId="2E526EE7" w14:textId="77777777" w:rsidR="00B7417E" w:rsidRDefault="00B7417E" w:rsidP="000234B2">
      <w:pPr>
        <w:spacing w:after="120" w:line="276" w:lineRule="auto"/>
        <w:jc w:val="center"/>
        <w:outlineLvl w:val="1"/>
        <w:rPr>
          <w:rFonts w:cs="Arial"/>
        </w:rPr>
      </w:pPr>
    </w:p>
    <w:p w14:paraId="67F3F031" w14:textId="0747B3FB" w:rsidR="000234B2" w:rsidRDefault="000234B2" w:rsidP="000234B2">
      <w:pPr>
        <w:spacing w:after="120" w:line="276" w:lineRule="auto"/>
        <w:jc w:val="center"/>
        <w:outlineLvl w:val="1"/>
        <w:rPr>
          <w:rFonts w:cs="Arial"/>
        </w:rPr>
      </w:pPr>
      <w:r w:rsidRPr="0078329A">
        <w:rPr>
          <w:rFonts w:cs="Arial"/>
        </w:rPr>
        <w:lastRenderedPageBreak/>
        <w:t xml:space="preserve">Příloha č. </w:t>
      </w:r>
      <w:r w:rsidR="008806CD">
        <w:rPr>
          <w:rFonts w:cs="Arial"/>
        </w:rPr>
        <w:t>2</w:t>
      </w:r>
      <w:r>
        <w:rPr>
          <w:rFonts w:cs="Arial"/>
        </w:rPr>
        <w:t xml:space="preserve"> rámcové </w:t>
      </w:r>
      <w:r w:rsidR="000719E9">
        <w:rPr>
          <w:rFonts w:cs="Arial"/>
        </w:rPr>
        <w:t>dohody</w:t>
      </w:r>
      <w:r w:rsidR="000719E9" w:rsidRPr="0078329A">
        <w:rPr>
          <w:rFonts w:cs="Arial"/>
        </w:rPr>
        <w:t xml:space="preserve"> – Čestné</w:t>
      </w:r>
      <w:r w:rsidRPr="0078329A">
        <w:rPr>
          <w:rFonts w:cs="Arial"/>
        </w:rPr>
        <w:t xml:space="preserve"> prohlášení o neexistenci střetu zájmů a pravdivosti údajů o skutečném majiteli</w:t>
      </w:r>
    </w:p>
    <w:p w14:paraId="1452884E" w14:textId="77777777" w:rsidR="000234B2" w:rsidRDefault="000234B2" w:rsidP="000234B2">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4522"/>
      </w:tblGrid>
      <w:tr w:rsidR="000234B2" w:rsidRPr="007F2659" w14:paraId="680EEC6E" w14:textId="77777777" w:rsidTr="00AB1F18">
        <w:tc>
          <w:tcPr>
            <w:tcW w:w="4540" w:type="dxa"/>
            <w:tcBorders>
              <w:top w:val="single" w:sz="4" w:space="0" w:color="auto"/>
              <w:left w:val="single" w:sz="4" w:space="0" w:color="auto"/>
              <w:bottom w:val="single" w:sz="4" w:space="0" w:color="auto"/>
              <w:right w:val="single" w:sz="4" w:space="0" w:color="auto"/>
            </w:tcBorders>
            <w:shd w:val="clear" w:color="auto" w:fill="BFBFBF"/>
          </w:tcPr>
          <w:p w14:paraId="3D43DF85" w14:textId="77777777" w:rsidR="000234B2" w:rsidRPr="00473995" w:rsidRDefault="000234B2" w:rsidP="00AB1F18">
            <w:pPr>
              <w:rPr>
                <w:rFonts w:cs="Arial"/>
                <w:b/>
                <w:bCs/>
              </w:rPr>
            </w:pPr>
            <w:r w:rsidRPr="00473995">
              <w:rPr>
                <w:rFonts w:cs="Arial"/>
                <w:b/>
                <w:bCs/>
              </w:rPr>
              <w:t>Název veřejné zakázky</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6FE2BA38" w14:textId="300A9932" w:rsidR="000234B2" w:rsidRPr="00473995" w:rsidRDefault="000234B2" w:rsidP="00AB1F18">
            <w:pPr>
              <w:rPr>
                <w:rFonts w:cs="Arial"/>
              </w:rPr>
            </w:pPr>
            <w:r w:rsidRPr="00473995">
              <w:rPr>
                <w:rFonts w:cs="Arial"/>
                <w:b/>
                <w:bCs/>
              </w:rPr>
              <w:t xml:space="preserve">Rámcová dohoda – </w:t>
            </w:r>
            <w:r w:rsidR="008806CD">
              <w:rPr>
                <w:rFonts w:cs="Arial"/>
                <w:b/>
                <w:bCs/>
              </w:rPr>
              <w:t xml:space="preserve">Analýzy tras </w:t>
            </w:r>
            <w:proofErr w:type="spellStart"/>
            <w:r w:rsidR="008806CD">
              <w:rPr>
                <w:rFonts w:cs="Arial"/>
                <w:b/>
                <w:bCs/>
              </w:rPr>
              <w:t>produktovodní</w:t>
            </w:r>
            <w:proofErr w:type="spellEnd"/>
            <w:r w:rsidR="008806CD">
              <w:rPr>
                <w:rFonts w:cs="Arial"/>
                <w:b/>
                <w:bCs/>
              </w:rPr>
              <w:t xml:space="preserve"> sítě</w:t>
            </w:r>
          </w:p>
        </w:tc>
      </w:tr>
      <w:tr w:rsidR="000234B2" w:rsidRPr="007F2659" w14:paraId="173B20F7" w14:textId="77777777" w:rsidTr="00AB1F18">
        <w:tc>
          <w:tcPr>
            <w:tcW w:w="4540" w:type="dxa"/>
            <w:shd w:val="clear" w:color="auto" w:fill="BFBFBF"/>
          </w:tcPr>
          <w:p w14:paraId="1F911BFE" w14:textId="77777777" w:rsidR="000234B2" w:rsidRPr="00473995" w:rsidRDefault="000234B2" w:rsidP="00AB1F18">
            <w:pPr>
              <w:rPr>
                <w:rFonts w:cs="Arial"/>
              </w:rPr>
            </w:pPr>
            <w:r w:rsidRPr="00473995">
              <w:rPr>
                <w:rFonts w:cs="Arial"/>
              </w:rPr>
              <w:t>Ev. číslo zakázky zadavatele</w:t>
            </w:r>
          </w:p>
        </w:tc>
        <w:tc>
          <w:tcPr>
            <w:tcW w:w="4522" w:type="dxa"/>
            <w:shd w:val="clear" w:color="auto" w:fill="auto"/>
          </w:tcPr>
          <w:p w14:paraId="1CEBA58F" w14:textId="40DACE54" w:rsidR="000234B2" w:rsidRPr="00473995" w:rsidRDefault="008806CD" w:rsidP="00AB1F18">
            <w:pPr>
              <w:rPr>
                <w:rFonts w:cs="Arial"/>
              </w:rPr>
            </w:pPr>
            <w:r>
              <w:rPr>
                <w:rFonts w:cs="Arial"/>
              </w:rPr>
              <w:t>32/25</w:t>
            </w:r>
            <w:r w:rsidR="000234B2" w:rsidRPr="00473995">
              <w:rPr>
                <w:rFonts w:cs="Arial"/>
              </w:rPr>
              <w:t>/OCN</w:t>
            </w:r>
          </w:p>
        </w:tc>
      </w:tr>
      <w:tr w:rsidR="000234B2" w:rsidRPr="007F2659" w14:paraId="3C658711" w14:textId="77777777" w:rsidTr="00AB1F18">
        <w:tc>
          <w:tcPr>
            <w:tcW w:w="4540" w:type="dxa"/>
            <w:tcBorders>
              <w:top w:val="single" w:sz="4" w:space="0" w:color="auto"/>
              <w:left w:val="single" w:sz="4" w:space="0" w:color="auto"/>
              <w:bottom w:val="single" w:sz="4" w:space="0" w:color="auto"/>
              <w:right w:val="single" w:sz="4" w:space="0" w:color="auto"/>
            </w:tcBorders>
            <w:shd w:val="clear" w:color="auto" w:fill="BFBFBF"/>
          </w:tcPr>
          <w:p w14:paraId="526C582E" w14:textId="77777777" w:rsidR="000234B2" w:rsidRPr="00473995" w:rsidRDefault="000234B2" w:rsidP="00AB1F18">
            <w:pPr>
              <w:rPr>
                <w:rFonts w:cs="Arial"/>
                <w:b/>
                <w:bCs/>
              </w:rPr>
            </w:pPr>
            <w:r>
              <w:rPr>
                <w:rFonts w:cs="Arial"/>
                <w:b/>
                <w:bCs/>
              </w:rPr>
              <w:t>Zhotovitel</w:t>
            </w:r>
            <w:r w:rsidRPr="00473995">
              <w:rPr>
                <w:rFonts w:cs="Arial"/>
                <w:b/>
                <w:bCs/>
              </w:rPr>
              <w:t>:</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217FBC3F" w14:textId="77777777" w:rsidR="000234B2" w:rsidRPr="00473995" w:rsidRDefault="000234B2" w:rsidP="00AB1F18">
            <w:pPr>
              <w:jc w:val="center"/>
              <w:rPr>
                <w:rFonts w:cs="Arial"/>
                <w:highlight w:val="yellow"/>
                <w:lang w:val="en-US"/>
              </w:rPr>
            </w:pPr>
          </w:p>
        </w:tc>
      </w:tr>
      <w:tr w:rsidR="000234B2" w:rsidRPr="007F2659" w14:paraId="23EB02DB" w14:textId="77777777" w:rsidTr="00AB1F18">
        <w:tc>
          <w:tcPr>
            <w:tcW w:w="4540" w:type="dxa"/>
            <w:shd w:val="clear" w:color="auto" w:fill="BFBFBF"/>
          </w:tcPr>
          <w:p w14:paraId="1DFB6A46" w14:textId="77777777" w:rsidR="000234B2" w:rsidRPr="00473995" w:rsidRDefault="000234B2" w:rsidP="00AB1F18">
            <w:pPr>
              <w:rPr>
                <w:rFonts w:cs="Arial"/>
              </w:rPr>
            </w:pPr>
            <w:r w:rsidRPr="00473995">
              <w:rPr>
                <w:rFonts w:cs="Arial"/>
              </w:rPr>
              <w:t>Název</w:t>
            </w:r>
          </w:p>
        </w:tc>
        <w:tc>
          <w:tcPr>
            <w:tcW w:w="4522" w:type="dxa"/>
            <w:shd w:val="clear" w:color="auto" w:fill="auto"/>
          </w:tcPr>
          <w:p w14:paraId="5128C3C3" w14:textId="77777777" w:rsidR="000234B2" w:rsidRPr="00473995" w:rsidRDefault="000234B2" w:rsidP="00AB1F18">
            <w:pPr>
              <w:rPr>
                <w:rFonts w:cs="Arial"/>
              </w:rPr>
            </w:pPr>
            <w:r w:rsidRPr="00473995">
              <w:rPr>
                <w:rFonts w:cs="Arial"/>
                <w:highlight w:val="yellow"/>
                <w:lang w:val="en-US"/>
              </w:rPr>
              <w:t>[DOPLNÍ DODAVATEL]</w:t>
            </w:r>
          </w:p>
        </w:tc>
      </w:tr>
      <w:tr w:rsidR="000234B2" w:rsidRPr="007F2659" w14:paraId="26E70021" w14:textId="77777777" w:rsidTr="00AB1F18">
        <w:tc>
          <w:tcPr>
            <w:tcW w:w="4540" w:type="dxa"/>
            <w:shd w:val="clear" w:color="auto" w:fill="BFBFBF"/>
          </w:tcPr>
          <w:p w14:paraId="09D95E6F" w14:textId="77777777" w:rsidR="000234B2" w:rsidRPr="00473995" w:rsidRDefault="000234B2" w:rsidP="00AB1F18">
            <w:pPr>
              <w:rPr>
                <w:rFonts w:cs="Arial"/>
              </w:rPr>
            </w:pPr>
            <w:r w:rsidRPr="00473995">
              <w:rPr>
                <w:rFonts w:cs="Arial"/>
              </w:rPr>
              <w:t>sídlo (celá adresa včetně PSČ)</w:t>
            </w:r>
          </w:p>
        </w:tc>
        <w:tc>
          <w:tcPr>
            <w:tcW w:w="4522" w:type="dxa"/>
            <w:shd w:val="clear" w:color="auto" w:fill="auto"/>
          </w:tcPr>
          <w:p w14:paraId="730877C0" w14:textId="77777777" w:rsidR="000234B2" w:rsidRPr="00473995" w:rsidRDefault="000234B2" w:rsidP="00AB1F18">
            <w:pPr>
              <w:rPr>
                <w:rFonts w:cs="Arial"/>
                <w:highlight w:val="yellow"/>
                <w:lang w:val="en-US"/>
              </w:rPr>
            </w:pPr>
            <w:r w:rsidRPr="00473995">
              <w:rPr>
                <w:rFonts w:cs="Arial"/>
                <w:highlight w:val="yellow"/>
                <w:lang w:val="en-US"/>
              </w:rPr>
              <w:t>[DOPLNÍ DODAVATEL]</w:t>
            </w:r>
          </w:p>
        </w:tc>
      </w:tr>
      <w:tr w:rsidR="000234B2" w:rsidRPr="007F2659" w14:paraId="26436E23" w14:textId="77777777" w:rsidTr="00AB1F18">
        <w:tc>
          <w:tcPr>
            <w:tcW w:w="4540" w:type="dxa"/>
            <w:shd w:val="clear" w:color="auto" w:fill="BFBFBF"/>
          </w:tcPr>
          <w:p w14:paraId="06FCC3BD" w14:textId="77777777" w:rsidR="000234B2" w:rsidRPr="00473995" w:rsidRDefault="000234B2" w:rsidP="00AB1F18">
            <w:pPr>
              <w:rPr>
                <w:rFonts w:cs="Arial"/>
              </w:rPr>
            </w:pPr>
            <w:r w:rsidRPr="00473995">
              <w:rPr>
                <w:rFonts w:cs="Arial"/>
              </w:rPr>
              <w:t>právní forma</w:t>
            </w:r>
          </w:p>
        </w:tc>
        <w:tc>
          <w:tcPr>
            <w:tcW w:w="4522" w:type="dxa"/>
            <w:shd w:val="clear" w:color="auto" w:fill="auto"/>
          </w:tcPr>
          <w:p w14:paraId="29EDE3A8" w14:textId="77777777" w:rsidR="000234B2" w:rsidRPr="00473995" w:rsidRDefault="000234B2" w:rsidP="00AB1F18">
            <w:pPr>
              <w:rPr>
                <w:rFonts w:cs="Arial"/>
                <w:highlight w:val="yellow"/>
                <w:lang w:val="en-US"/>
              </w:rPr>
            </w:pPr>
            <w:r w:rsidRPr="00473995">
              <w:rPr>
                <w:rFonts w:cs="Arial"/>
                <w:highlight w:val="yellow"/>
                <w:lang w:val="en-US"/>
              </w:rPr>
              <w:t>[DOPLNÍ DODAVATEL]</w:t>
            </w:r>
          </w:p>
        </w:tc>
      </w:tr>
      <w:tr w:rsidR="000234B2" w:rsidRPr="007F2659" w14:paraId="4E081E60" w14:textId="77777777" w:rsidTr="00AB1F18">
        <w:tc>
          <w:tcPr>
            <w:tcW w:w="4540" w:type="dxa"/>
            <w:shd w:val="clear" w:color="auto" w:fill="BFBFBF"/>
          </w:tcPr>
          <w:p w14:paraId="03E500D9" w14:textId="77777777" w:rsidR="000234B2" w:rsidRPr="00473995" w:rsidRDefault="000234B2" w:rsidP="00AB1F18">
            <w:pPr>
              <w:rPr>
                <w:rFonts w:cs="Arial"/>
              </w:rPr>
            </w:pPr>
            <w:r w:rsidRPr="00473995">
              <w:rPr>
                <w:rFonts w:cs="Arial"/>
              </w:rPr>
              <w:t>IČO</w:t>
            </w:r>
          </w:p>
        </w:tc>
        <w:tc>
          <w:tcPr>
            <w:tcW w:w="4522" w:type="dxa"/>
            <w:shd w:val="clear" w:color="auto" w:fill="auto"/>
          </w:tcPr>
          <w:p w14:paraId="035E26EE" w14:textId="77777777" w:rsidR="000234B2" w:rsidRPr="00473995" w:rsidRDefault="000234B2" w:rsidP="00AB1F18">
            <w:pPr>
              <w:rPr>
                <w:rFonts w:cs="Arial"/>
                <w:highlight w:val="yellow"/>
                <w:lang w:val="en-US"/>
              </w:rPr>
            </w:pPr>
            <w:r w:rsidRPr="00473995">
              <w:rPr>
                <w:rFonts w:cs="Arial"/>
                <w:highlight w:val="yellow"/>
                <w:lang w:val="en-US"/>
              </w:rPr>
              <w:t>[DOPLNÍ DODAVATEL]</w:t>
            </w:r>
          </w:p>
        </w:tc>
      </w:tr>
      <w:tr w:rsidR="000234B2" w:rsidRPr="007F2659" w14:paraId="6084E296" w14:textId="77777777" w:rsidTr="00AB1F18">
        <w:tc>
          <w:tcPr>
            <w:tcW w:w="4540" w:type="dxa"/>
            <w:shd w:val="clear" w:color="auto" w:fill="BFBFBF"/>
          </w:tcPr>
          <w:p w14:paraId="28821F45" w14:textId="77777777" w:rsidR="000234B2" w:rsidRPr="00473995" w:rsidRDefault="000234B2" w:rsidP="00AB1F18">
            <w:pPr>
              <w:rPr>
                <w:rFonts w:cs="Arial"/>
              </w:rPr>
            </w:pPr>
            <w:r w:rsidRPr="00473995">
              <w:rPr>
                <w:rFonts w:cs="Arial"/>
              </w:rPr>
              <w:t>DIČ</w:t>
            </w:r>
          </w:p>
        </w:tc>
        <w:tc>
          <w:tcPr>
            <w:tcW w:w="4522" w:type="dxa"/>
            <w:shd w:val="clear" w:color="auto" w:fill="auto"/>
          </w:tcPr>
          <w:p w14:paraId="22F65E1A" w14:textId="77777777" w:rsidR="000234B2" w:rsidRPr="00473995" w:rsidRDefault="000234B2" w:rsidP="00AB1F18">
            <w:pPr>
              <w:rPr>
                <w:rFonts w:cs="Arial"/>
                <w:highlight w:val="yellow"/>
                <w:lang w:val="en-US"/>
              </w:rPr>
            </w:pPr>
            <w:r w:rsidRPr="00473995">
              <w:rPr>
                <w:rFonts w:cs="Arial"/>
                <w:highlight w:val="yellow"/>
                <w:lang w:val="en-US"/>
              </w:rPr>
              <w:t>[DOPLNÍ DODAVATEL]</w:t>
            </w:r>
          </w:p>
        </w:tc>
      </w:tr>
      <w:tr w:rsidR="000234B2" w:rsidRPr="007F2659" w14:paraId="7C5676B9" w14:textId="77777777" w:rsidTr="00AB1F18">
        <w:tc>
          <w:tcPr>
            <w:tcW w:w="4540" w:type="dxa"/>
            <w:shd w:val="clear" w:color="auto" w:fill="BFBFBF"/>
            <w:vAlign w:val="center"/>
          </w:tcPr>
          <w:p w14:paraId="64F577D8" w14:textId="77777777" w:rsidR="000234B2" w:rsidRPr="00473995" w:rsidRDefault="000234B2" w:rsidP="00AB1F18">
            <w:pPr>
              <w:rPr>
                <w:rFonts w:cs="Arial"/>
              </w:rPr>
            </w:pPr>
            <w:r w:rsidRPr="00473995">
              <w:rPr>
                <w:rFonts w:cs="Arial"/>
              </w:rPr>
              <w:t>Společnost zapsaná v obchodním rejstříku vedeném:</w:t>
            </w:r>
          </w:p>
        </w:tc>
        <w:tc>
          <w:tcPr>
            <w:tcW w:w="4522" w:type="dxa"/>
            <w:shd w:val="clear" w:color="auto" w:fill="auto"/>
          </w:tcPr>
          <w:p w14:paraId="38039421" w14:textId="77777777" w:rsidR="000234B2" w:rsidRPr="00473995" w:rsidRDefault="000234B2" w:rsidP="00AB1F18">
            <w:pPr>
              <w:rPr>
                <w:rFonts w:cs="Arial"/>
                <w:highlight w:val="yellow"/>
                <w:lang w:val="en-US"/>
              </w:rPr>
            </w:pPr>
            <w:r w:rsidRPr="00473995">
              <w:rPr>
                <w:rFonts w:cs="Arial"/>
                <w:highlight w:val="yellow"/>
                <w:lang w:val="en-US"/>
              </w:rPr>
              <w:t>[DOPLNÍ DODAVATEL]</w:t>
            </w:r>
          </w:p>
        </w:tc>
      </w:tr>
      <w:tr w:rsidR="000234B2" w:rsidRPr="007F2659" w14:paraId="0F1D96B0" w14:textId="77777777" w:rsidTr="00AB1F18">
        <w:tc>
          <w:tcPr>
            <w:tcW w:w="4540" w:type="dxa"/>
            <w:shd w:val="clear" w:color="auto" w:fill="BFBFBF"/>
            <w:vAlign w:val="center"/>
          </w:tcPr>
          <w:p w14:paraId="1C159504" w14:textId="77777777" w:rsidR="000234B2" w:rsidRPr="00473995" w:rsidRDefault="000234B2" w:rsidP="00AB1F18">
            <w:pPr>
              <w:rPr>
                <w:rFonts w:cs="Arial"/>
              </w:rPr>
            </w:pPr>
            <w:r w:rsidRPr="00473995">
              <w:rPr>
                <w:rFonts w:cs="Arial"/>
              </w:rPr>
              <w:t>Spisová značka:</w:t>
            </w:r>
          </w:p>
        </w:tc>
        <w:tc>
          <w:tcPr>
            <w:tcW w:w="4522" w:type="dxa"/>
            <w:shd w:val="clear" w:color="auto" w:fill="auto"/>
          </w:tcPr>
          <w:p w14:paraId="03026D09" w14:textId="77777777" w:rsidR="000234B2" w:rsidRPr="00473995" w:rsidRDefault="000234B2" w:rsidP="00AB1F18">
            <w:pPr>
              <w:rPr>
                <w:rFonts w:cs="Arial"/>
                <w:highlight w:val="yellow"/>
                <w:lang w:val="en-US"/>
              </w:rPr>
            </w:pPr>
            <w:r w:rsidRPr="00473995">
              <w:rPr>
                <w:rFonts w:cs="Arial"/>
                <w:highlight w:val="yellow"/>
                <w:lang w:val="en-US"/>
              </w:rPr>
              <w:t>[DOPLNÍ DODAVATEL]</w:t>
            </w:r>
          </w:p>
        </w:tc>
      </w:tr>
    </w:tbl>
    <w:p w14:paraId="7D2A9C0D" w14:textId="77777777" w:rsidR="000234B2" w:rsidRPr="00473995" w:rsidRDefault="000234B2" w:rsidP="000234B2">
      <w:pPr>
        <w:jc w:val="center"/>
        <w:rPr>
          <w:rFonts w:cs="Arial"/>
          <w:b/>
        </w:rPr>
      </w:pPr>
    </w:p>
    <w:p w14:paraId="66B1A5D1" w14:textId="591F6249" w:rsidR="000234B2" w:rsidRPr="00473995" w:rsidRDefault="003D5BD7" w:rsidP="000234B2">
      <w:pPr>
        <w:rPr>
          <w:rFonts w:cs="Arial"/>
        </w:rPr>
      </w:pPr>
      <w:r w:rsidRPr="003D5BD7">
        <w:rPr>
          <w:rFonts w:cs="Arial"/>
        </w:rPr>
        <w:t>Zhotovitel (dále též „Dodavatel“)</w:t>
      </w:r>
    </w:p>
    <w:p w14:paraId="6EC33BC4" w14:textId="39C29765" w:rsidR="000234B2" w:rsidRPr="00473995" w:rsidRDefault="000234B2" w:rsidP="008806CD">
      <w:pPr>
        <w:autoSpaceDE w:val="0"/>
        <w:autoSpaceDN w:val="0"/>
        <w:adjustRightInd w:val="0"/>
        <w:ind w:left="0" w:firstLine="0"/>
        <w:jc w:val="both"/>
        <w:rPr>
          <w:rFonts w:cs="Arial"/>
          <w:b/>
          <w:bCs/>
          <w:color w:val="000000"/>
        </w:rPr>
      </w:pPr>
      <w:r w:rsidRPr="00473995">
        <w:rPr>
          <w:rFonts w:cs="Arial"/>
        </w:rPr>
        <w:t xml:space="preserve">pro účely podání nabídky v zadávacím řízení na veřejnou zakázku s názvem „Rámcová dohoda </w:t>
      </w:r>
      <w:r>
        <w:rPr>
          <w:rFonts w:cs="Arial"/>
        </w:rPr>
        <w:t xml:space="preserve">– </w:t>
      </w:r>
      <w:r w:rsidR="008806CD">
        <w:rPr>
          <w:rFonts w:cs="Arial"/>
        </w:rPr>
        <w:t xml:space="preserve">Analýzy tras </w:t>
      </w:r>
      <w:proofErr w:type="spellStart"/>
      <w:r w:rsidR="008806CD">
        <w:rPr>
          <w:rFonts w:cs="Arial"/>
        </w:rPr>
        <w:t>produktovodní</w:t>
      </w:r>
      <w:proofErr w:type="spellEnd"/>
      <w:r w:rsidR="008806CD">
        <w:rPr>
          <w:rFonts w:cs="Arial"/>
        </w:rPr>
        <w:t xml:space="preserve"> sítě“</w:t>
      </w:r>
      <w:r w:rsidRPr="00473995">
        <w:rPr>
          <w:rFonts w:cs="Arial"/>
          <w:color w:val="000000"/>
        </w:rPr>
        <w:t xml:space="preserve"> vyhlášenou obchodní společností ČEPRO, a.s., IČO: </w:t>
      </w:r>
      <w:r w:rsidRPr="00473995">
        <w:rPr>
          <w:rFonts w:cs="Arial"/>
          <w:bCs/>
          <w:color w:val="000000"/>
        </w:rPr>
        <w:t>60193531</w:t>
      </w:r>
      <w:r w:rsidRPr="00473995">
        <w:rPr>
          <w:rFonts w:cs="Arial"/>
          <w:color w:val="000000"/>
        </w:rPr>
        <w:t xml:space="preserve">, se sídlem </w:t>
      </w:r>
      <w:r w:rsidRPr="00473995">
        <w:rPr>
          <w:rFonts w:cs="Arial"/>
          <w:bCs/>
          <w:color w:val="000000"/>
        </w:rPr>
        <w:t>Dělnická 213/12, Holešovice, 170 00 Praha 7</w:t>
      </w:r>
      <w:r w:rsidRPr="00473995">
        <w:rPr>
          <w:rFonts w:cs="Arial"/>
          <w:color w:val="000000"/>
        </w:rPr>
        <w:t xml:space="preserve">, ve smyslu </w:t>
      </w:r>
      <w:proofErr w:type="spellStart"/>
      <w:r w:rsidRPr="00473995">
        <w:rPr>
          <w:rFonts w:cs="Arial"/>
          <w:color w:val="000000"/>
        </w:rPr>
        <w:t>ust</w:t>
      </w:r>
      <w:proofErr w:type="spellEnd"/>
      <w:r w:rsidRPr="00473995">
        <w:rPr>
          <w:rFonts w:cs="Arial"/>
          <w:color w:val="000000"/>
        </w:rPr>
        <w:t>. § 4 odst. 5 zákona č. 134/2016 Sb., o zadávání veřejných zakázek, ve znění pozdějších předpisů</w:t>
      </w:r>
    </w:p>
    <w:p w14:paraId="52D8BAC6" w14:textId="77777777" w:rsidR="000234B2" w:rsidRPr="00473995" w:rsidRDefault="000234B2" w:rsidP="000234B2">
      <w:pPr>
        <w:autoSpaceDE w:val="0"/>
        <w:autoSpaceDN w:val="0"/>
        <w:adjustRightInd w:val="0"/>
        <w:spacing w:after="240"/>
        <w:jc w:val="both"/>
        <w:rPr>
          <w:rFonts w:cs="Arial"/>
          <w:color w:val="000000"/>
        </w:rPr>
      </w:pPr>
      <w:r w:rsidRPr="00473995">
        <w:rPr>
          <w:rFonts w:cs="Arial"/>
          <w:b/>
          <w:bCs/>
          <w:color w:val="000000"/>
        </w:rPr>
        <w:t>čestně prohlašuje, že</w:t>
      </w:r>
    </w:p>
    <w:p w14:paraId="5F821F69" w14:textId="77777777" w:rsidR="000234B2" w:rsidRPr="00473995" w:rsidRDefault="000234B2" w:rsidP="000234B2">
      <w:pPr>
        <w:widowControl w:val="0"/>
        <w:numPr>
          <w:ilvl w:val="0"/>
          <w:numId w:val="18"/>
        </w:numPr>
        <w:autoSpaceDN w:val="0"/>
        <w:spacing w:before="0" w:after="60"/>
        <w:ind w:left="714" w:hanging="357"/>
        <w:jc w:val="both"/>
        <w:textAlignment w:val="baseline"/>
        <w:rPr>
          <w:rFonts w:eastAsia="Tahoma" w:cs="Arial"/>
        </w:rPr>
      </w:pPr>
      <w:r w:rsidRPr="00473995">
        <w:rPr>
          <w:rFonts w:eastAsia="Tahoma" w:cs="Arial"/>
        </w:rPr>
        <w:t>není obchodní společností, ve které veřejný funkcionář uvedený v</w:t>
      </w:r>
      <w:r w:rsidRPr="00473995">
        <w:rPr>
          <w:rFonts w:eastAsia="Tahoma" w:cs="Arial"/>
          <w:bCs/>
          <w:lang w:eastAsia="en-US"/>
        </w:rPr>
        <w:t xml:space="preserve"> </w:t>
      </w:r>
      <w:proofErr w:type="spellStart"/>
      <w:r w:rsidRPr="00473995">
        <w:rPr>
          <w:rFonts w:eastAsia="Tahoma" w:cs="Arial"/>
        </w:rPr>
        <w:t>ust</w:t>
      </w:r>
      <w:proofErr w:type="spellEnd"/>
      <w:r w:rsidRPr="00473995">
        <w:rPr>
          <w:rFonts w:eastAsia="Tahoma" w:cs="Arial"/>
        </w:rPr>
        <w:t>. § 2 odst. 1 písm. c) zákona č.</w:t>
      </w:r>
      <w:r w:rsidRPr="00473995">
        <w:rPr>
          <w:rFonts w:eastAsia="Tahoma" w:cs="Arial"/>
          <w:bCs/>
          <w:lang w:eastAsia="en-US"/>
        </w:rPr>
        <w:t> </w:t>
      </w:r>
      <w:r w:rsidRPr="00473995">
        <w:rPr>
          <w:rFonts w:eastAsia="Tahoma" w:cs="Arial"/>
        </w:rPr>
        <w:t xml:space="preserve">159/2006 Sb., o střetu zájmů, ve znění </w:t>
      </w:r>
      <w:r w:rsidRPr="00473995">
        <w:rPr>
          <w:rFonts w:eastAsia="Tahoma" w:cs="Arial"/>
          <w:bCs/>
          <w:lang w:eastAsia="en-US"/>
        </w:rPr>
        <w:t>pozdějších předpisů</w:t>
      </w:r>
      <w:r w:rsidRPr="00473995">
        <w:rPr>
          <w:rFonts w:eastAsia="Tahoma" w:cs="Arial"/>
        </w:rPr>
        <w:t xml:space="preserve"> (dále jen „ZSZ“), nebo jím ovládaná osoba vlastní podíl představující alespoň 25 % účasti společníka v</w:t>
      </w:r>
      <w:r w:rsidRPr="00473995">
        <w:rPr>
          <w:rFonts w:eastAsia="Tahoma" w:cs="Arial"/>
          <w:bCs/>
          <w:lang w:eastAsia="en-US"/>
        </w:rPr>
        <w:t xml:space="preserve"> </w:t>
      </w:r>
      <w:r w:rsidRPr="00473995">
        <w:rPr>
          <w:rFonts w:eastAsia="Tahoma" w:cs="Arial"/>
        </w:rPr>
        <w:t>obchodní společnosti;</w:t>
      </w:r>
    </w:p>
    <w:p w14:paraId="1DFBE50D" w14:textId="58A04B2E" w:rsidR="000234B2" w:rsidRPr="00473995" w:rsidRDefault="000234B2" w:rsidP="000234B2">
      <w:pPr>
        <w:widowControl w:val="0"/>
        <w:numPr>
          <w:ilvl w:val="0"/>
          <w:numId w:val="18"/>
        </w:numPr>
        <w:autoSpaceDN w:val="0"/>
        <w:spacing w:before="0" w:after="160"/>
        <w:ind w:right="1"/>
        <w:jc w:val="both"/>
        <w:textAlignment w:val="baseline"/>
        <w:rPr>
          <w:rFonts w:eastAsia="Tahoma" w:cs="Arial"/>
          <w:bCs/>
          <w:lang w:eastAsia="en-US"/>
        </w:rPr>
      </w:pPr>
      <w:r w:rsidRPr="00473995">
        <w:rPr>
          <w:rFonts w:eastAsia="Tahoma" w:cs="Arial"/>
          <w:bCs/>
          <w:lang w:eastAsia="en-US"/>
        </w:rPr>
        <w:t xml:space="preserve">žádná z osob, jejichž prostřednictvím </w:t>
      </w:r>
      <w:r w:rsidR="003D5BD7">
        <w:rPr>
          <w:rFonts w:eastAsia="Tahoma" w:cs="Arial"/>
          <w:bCs/>
          <w:lang w:eastAsia="en-US"/>
        </w:rPr>
        <w:t>D</w:t>
      </w:r>
      <w:r w:rsidRPr="00473995">
        <w:rPr>
          <w:rFonts w:eastAsia="Tahoma" w:cs="Arial"/>
          <w:bCs/>
          <w:lang w:eastAsia="en-US"/>
        </w:rPr>
        <w:t xml:space="preserve">odavatel ve výše uvedeném zadávacím řízení prokazuje kvalifikaci, není obchodní společností, ve které veřejný funkcionář uvedený v </w:t>
      </w:r>
      <w:proofErr w:type="spellStart"/>
      <w:r w:rsidRPr="00473995">
        <w:rPr>
          <w:rFonts w:eastAsia="Tahoma" w:cs="Arial"/>
          <w:bCs/>
          <w:lang w:eastAsia="en-US"/>
        </w:rPr>
        <w:t>ust</w:t>
      </w:r>
      <w:proofErr w:type="spellEnd"/>
      <w:r w:rsidRPr="00473995">
        <w:rPr>
          <w:rFonts w:eastAsia="Tahoma" w:cs="Arial"/>
          <w:bCs/>
          <w:lang w:eastAsia="en-US"/>
        </w:rPr>
        <w:t>. § 2 odst. 1 písm. c) ZSZ, nebo jím ovládaná osoba vlastní podíl představující alespoň 25 % účasti společníka v obchodní společnosti;</w:t>
      </w:r>
      <w:r w:rsidRPr="00473995">
        <w:rPr>
          <w:rFonts w:eastAsia="Tahoma" w:cs="Arial"/>
          <w:bCs/>
          <w:vertAlign w:val="superscript"/>
          <w:lang w:eastAsia="en-US"/>
        </w:rPr>
        <w:footnoteReference w:id="1"/>
      </w:r>
    </w:p>
    <w:p w14:paraId="638ED865" w14:textId="77777777" w:rsidR="000234B2" w:rsidRPr="00473995" w:rsidRDefault="000234B2" w:rsidP="000234B2">
      <w:pPr>
        <w:widowControl w:val="0"/>
        <w:spacing w:after="80"/>
        <w:jc w:val="both"/>
        <w:rPr>
          <w:rFonts w:eastAsia="Tahoma" w:cs="Arial"/>
          <w:bCs/>
          <w:i/>
          <w:iCs/>
          <w:u w:val="single"/>
          <w:lang w:eastAsia="en-US"/>
        </w:rPr>
      </w:pPr>
      <w:r w:rsidRPr="00473995">
        <w:rPr>
          <w:rFonts w:eastAsia="Tahoma" w:cs="Arial"/>
          <w:bCs/>
          <w:i/>
          <w:iCs/>
          <w:u w:val="single"/>
          <w:lang w:eastAsia="en-US"/>
        </w:rPr>
        <w:t>Alternativní varianta pro právnické osoby se sídlem v </w:t>
      </w:r>
      <w:bookmarkStart w:id="14" w:name="_Hlk73955632"/>
      <w:bookmarkStart w:id="15" w:name="_Hlk74819127"/>
      <w:bookmarkStart w:id="16" w:name="_Hlk74037459"/>
      <w:r w:rsidRPr="00473995">
        <w:rPr>
          <w:rFonts w:eastAsia="Tahoma" w:cs="Arial"/>
          <w:bCs/>
          <w:i/>
          <w:iCs/>
          <w:u w:val="single"/>
          <w:lang w:eastAsia="en-US"/>
        </w:rPr>
        <w:t>České republice</w:t>
      </w:r>
    </w:p>
    <w:p w14:paraId="7A108F20" w14:textId="77777777" w:rsidR="000234B2" w:rsidRPr="00473995" w:rsidRDefault="000234B2" w:rsidP="000234B2">
      <w:pPr>
        <w:widowControl w:val="0"/>
        <w:numPr>
          <w:ilvl w:val="0"/>
          <w:numId w:val="18"/>
        </w:numPr>
        <w:autoSpaceDN w:val="0"/>
        <w:spacing w:before="0" w:after="60"/>
        <w:ind w:left="714" w:hanging="357"/>
        <w:jc w:val="both"/>
        <w:textAlignment w:val="baseline"/>
        <w:rPr>
          <w:rFonts w:eastAsia="Tahoma" w:cs="Arial"/>
          <w:lang w:eastAsia="ar-SA"/>
        </w:rPr>
      </w:pPr>
      <w:r w:rsidRPr="00473995">
        <w:rPr>
          <w:rFonts w:eastAsia="Tahoma" w:cs="Arial"/>
        </w:rPr>
        <w:t>má v evidenci skutečných majitelů zapsány úplné, přesné a aktuální údaje o svém skutečném majiteli, které odpovídají požadavkům zákona č. 37/2021 Sb., o evidenci skutečných majitelů, ve znění pozdějších předpisů (dále jen „ZESM“); a současně</w:t>
      </w:r>
    </w:p>
    <w:p w14:paraId="684FC92A" w14:textId="77777777" w:rsidR="000234B2" w:rsidRPr="00473995" w:rsidRDefault="000234B2" w:rsidP="000234B2">
      <w:pPr>
        <w:widowControl w:val="0"/>
        <w:numPr>
          <w:ilvl w:val="0"/>
          <w:numId w:val="18"/>
        </w:numPr>
        <w:autoSpaceDN w:val="0"/>
        <w:spacing w:before="0" w:after="60"/>
        <w:ind w:left="714" w:hanging="357"/>
        <w:jc w:val="both"/>
        <w:textAlignment w:val="baseline"/>
        <w:rPr>
          <w:rFonts w:eastAsia="Tahoma" w:cs="Arial"/>
        </w:rPr>
      </w:pPr>
      <w:bookmarkStart w:id="17" w:name="_Hlk74043648"/>
      <w:r w:rsidRPr="00473995">
        <w:rPr>
          <w:rFonts w:eastAsia="Tahoma" w:cs="Arial"/>
        </w:rPr>
        <w:t>jeho skutečným majitelem zapsaným v evidenci skutečných majitelů z titulu osoby s koncovým vlivem není veřejný funkcionář uvedený v </w:t>
      </w:r>
      <w:proofErr w:type="spellStart"/>
      <w:r w:rsidRPr="00473995">
        <w:rPr>
          <w:rFonts w:eastAsia="Tahoma" w:cs="Arial"/>
        </w:rPr>
        <w:t>ust</w:t>
      </w:r>
      <w:proofErr w:type="spellEnd"/>
      <w:r w:rsidRPr="00473995">
        <w:rPr>
          <w:rFonts w:eastAsia="Tahoma" w:cs="Arial"/>
        </w:rPr>
        <w:t>. § 2 odst. 1 písm. c) ZSZ</w:t>
      </w:r>
      <w:bookmarkEnd w:id="14"/>
      <w:bookmarkEnd w:id="17"/>
      <w:r w:rsidRPr="00473995">
        <w:rPr>
          <w:rFonts w:eastAsia="Tahoma" w:cs="Arial"/>
        </w:rPr>
        <w:t>;</w:t>
      </w:r>
    </w:p>
    <w:bookmarkEnd w:id="15"/>
    <w:p w14:paraId="57E54AEA" w14:textId="43E2574C" w:rsidR="000234B2" w:rsidRPr="00473995" w:rsidRDefault="000234B2" w:rsidP="000234B2">
      <w:pPr>
        <w:widowControl w:val="0"/>
        <w:numPr>
          <w:ilvl w:val="0"/>
          <w:numId w:val="18"/>
        </w:numPr>
        <w:autoSpaceDN w:val="0"/>
        <w:spacing w:before="0" w:after="60"/>
        <w:ind w:left="714" w:hanging="357"/>
        <w:jc w:val="both"/>
        <w:textAlignment w:val="baseline"/>
        <w:rPr>
          <w:rFonts w:eastAsia="Tahoma" w:cs="Arial"/>
          <w:bCs/>
          <w:lang w:eastAsia="en-US"/>
        </w:rPr>
      </w:pPr>
      <w:r w:rsidRPr="00473995">
        <w:rPr>
          <w:rFonts w:eastAsia="Tahoma" w:cs="Arial"/>
        </w:rPr>
        <w:t xml:space="preserve">osoba, jejímž prostřednictvím </w:t>
      </w:r>
      <w:r w:rsidR="003D5BD7">
        <w:rPr>
          <w:rFonts w:eastAsia="Tahoma" w:cs="Arial"/>
        </w:rPr>
        <w:t>D</w:t>
      </w:r>
      <w:r w:rsidRPr="00473995">
        <w:rPr>
          <w:rFonts w:eastAsia="Tahoma" w:cs="Arial"/>
        </w:rPr>
        <w:t xml:space="preserve">odavatel ve výše uvedeném zadávacím řízení prokazuje kvalifikaci, </w:t>
      </w:r>
      <w:bookmarkStart w:id="18" w:name="_Hlk74044161"/>
      <w:r w:rsidRPr="00473995">
        <w:rPr>
          <w:rFonts w:eastAsia="Tahoma" w:cs="Arial"/>
        </w:rPr>
        <w:t xml:space="preserve">má </w:t>
      </w:r>
      <w:r w:rsidRPr="00473995">
        <w:rPr>
          <w:rFonts w:eastAsia="Tahoma" w:cs="Arial"/>
          <w:bCs/>
          <w:lang w:eastAsia="en-US"/>
        </w:rPr>
        <w:t>v evidenci skutečných majitelů zapsány úplné, přesné a aktuální údaje o svém skutečném majiteli, které odpovídají požadavkům ZESM</w:t>
      </w:r>
      <w:bookmarkEnd w:id="18"/>
      <w:r w:rsidRPr="00473995">
        <w:rPr>
          <w:rFonts w:eastAsia="Tahoma" w:cs="Arial"/>
          <w:bCs/>
          <w:lang w:eastAsia="en-US"/>
        </w:rPr>
        <w:t>; a současně</w:t>
      </w:r>
    </w:p>
    <w:p w14:paraId="1277DA1D" w14:textId="77777777" w:rsidR="000234B2" w:rsidRPr="00473995" w:rsidRDefault="000234B2" w:rsidP="000234B2">
      <w:pPr>
        <w:widowControl w:val="0"/>
        <w:numPr>
          <w:ilvl w:val="0"/>
          <w:numId w:val="18"/>
        </w:numPr>
        <w:autoSpaceDN w:val="0"/>
        <w:spacing w:before="0" w:after="120"/>
        <w:ind w:right="1"/>
        <w:jc w:val="both"/>
        <w:textAlignment w:val="baseline"/>
        <w:rPr>
          <w:rFonts w:eastAsia="Tahoma" w:cs="Arial"/>
          <w:bCs/>
          <w:i/>
          <w:iCs/>
          <w:lang w:eastAsia="en-US"/>
        </w:rPr>
      </w:pPr>
      <w:r w:rsidRPr="00473995">
        <w:rPr>
          <w:rFonts w:eastAsia="Tahoma" w:cs="Arial"/>
          <w:bCs/>
          <w:lang w:eastAsia="en-US"/>
        </w:rPr>
        <w:t xml:space="preserve">jejím </w:t>
      </w:r>
      <w:bookmarkStart w:id="19" w:name="_Hlk74044251"/>
      <w:r w:rsidRPr="00473995">
        <w:rPr>
          <w:rFonts w:eastAsia="Tahoma" w:cs="Arial"/>
          <w:bCs/>
          <w:lang w:eastAsia="en-US"/>
        </w:rPr>
        <w:t>skutečným majitelem zapsaným v evidenci skutečných majitelů z titulu osoby s koncovým vlivem není</w:t>
      </w:r>
      <w:r w:rsidRPr="00473995">
        <w:rPr>
          <w:rFonts w:eastAsia="Tahoma" w:cs="Arial"/>
          <w:lang w:eastAsia="en-US"/>
        </w:rPr>
        <w:t xml:space="preserve"> </w:t>
      </w:r>
      <w:r w:rsidRPr="00473995">
        <w:rPr>
          <w:rFonts w:eastAsia="Tahoma" w:cs="Arial"/>
          <w:bCs/>
          <w:lang w:eastAsia="en-US"/>
        </w:rPr>
        <w:t>veřejný funkcionář uvedený v </w:t>
      </w:r>
      <w:proofErr w:type="spellStart"/>
      <w:r w:rsidRPr="00473995">
        <w:rPr>
          <w:rFonts w:eastAsia="Tahoma" w:cs="Arial"/>
          <w:bCs/>
          <w:lang w:eastAsia="en-US"/>
        </w:rPr>
        <w:t>ust</w:t>
      </w:r>
      <w:proofErr w:type="spellEnd"/>
      <w:r w:rsidRPr="00473995">
        <w:rPr>
          <w:rFonts w:eastAsia="Tahoma" w:cs="Arial"/>
          <w:bCs/>
          <w:lang w:eastAsia="en-US"/>
        </w:rPr>
        <w:t>. § 2 odst. 1 písm. c) ZSZ</w:t>
      </w:r>
      <w:bookmarkEnd w:id="19"/>
      <w:r w:rsidRPr="00473995">
        <w:rPr>
          <w:rFonts w:eastAsia="Tahoma" w:cs="Arial"/>
          <w:bCs/>
          <w:lang w:eastAsia="en-US"/>
        </w:rPr>
        <w:t>.</w:t>
      </w:r>
      <w:bookmarkEnd w:id="16"/>
    </w:p>
    <w:p w14:paraId="1AF73B9E" w14:textId="77777777" w:rsidR="000234B2" w:rsidRPr="00473995" w:rsidRDefault="000234B2" w:rsidP="000234B2">
      <w:pPr>
        <w:widowControl w:val="0"/>
        <w:spacing w:after="60"/>
        <w:ind w:right="1"/>
        <w:jc w:val="both"/>
        <w:rPr>
          <w:rFonts w:eastAsia="Tahoma" w:cs="Arial"/>
          <w:bCs/>
          <w:i/>
          <w:iCs/>
          <w:u w:val="single"/>
          <w:lang w:eastAsia="en-US"/>
        </w:rPr>
      </w:pPr>
      <w:r w:rsidRPr="00473995">
        <w:rPr>
          <w:rFonts w:eastAsia="Tahoma" w:cs="Arial"/>
          <w:bCs/>
          <w:i/>
          <w:iCs/>
          <w:u w:val="single"/>
          <w:lang w:eastAsia="en-US"/>
        </w:rPr>
        <w:t>Alternativní varianta pro</w:t>
      </w:r>
      <w:r w:rsidRPr="00473995">
        <w:rPr>
          <w:rFonts w:eastAsia="Tahoma" w:cs="Arial"/>
          <w:i/>
          <w:u w:val="single"/>
        </w:rPr>
        <w:t xml:space="preserve"> </w:t>
      </w:r>
      <w:r w:rsidRPr="00473995">
        <w:rPr>
          <w:rFonts w:eastAsia="Tahoma" w:cs="Arial"/>
          <w:bCs/>
          <w:i/>
          <w:iCs/>
          <w:u w:val="single"/>
          <w:lang w:eastAsia="en-US"/>
        </w:rPr>
        <w:t>právnické osoby se sídlem v zahraničí</w:t>
      </w:r>
    </w:p>
    <w:p w14:paraId="19B6CEE7" w14:textId="77777777" w:rsidR="000234B2" w:rsidRPr="00473995" w:rsidRDefault="000234B2" w:rsidP="000234B2">
      <w:pPr>
        <w:widowControl w:val="0"/>
        <w:numPr>
          <w:ilvl w:val="0"/>
          <w:numId w:val="18"/>
        </w:numPr>
        <w:autoSpaceDN w:val="0"/>
        <w:spacing w:before="0" w:after="60"/>
        <w:ind w:left="714" w:hanging="357"/>
        <w:jc w:val="both"/>
        <w:textAlignment w:val="baseline"/>
        <w:rPr>
          <w:rFonts w:eastAsia="Tahoma" w:cs="Arial"/>
          <w:lang w:eastAsia="ar-SA"/>
        </w:rPr>
      </w:pPr>
      <w:bookmarkStart w:id="20" w:name="_Hlk73957083"/>
      <w:r w:rsidRPr="00473995">
        <w:rPr>
          <w:rFonts w:eastAsia="Tahoma" w:cs="Arial"/>
        </w:rPr>
        <w:t>má v</w:t>
      </w:r>
      <w:r w:rsidRPr="00473995">
        <w:rPr>
          <w:rFonts w:eastAsia="Tahoma" w:cs="Arial"/>
          <w:bCs/>
          <w:lang w:eastAsia="en-US"/>
        </w:rPr>
        <w:t xml:space="preserve"> zahraniční evidenci obdobné evidenci skutečných majitelů podle zákona č. 37/2021 Sb., o evidenci skutečných majitelů, </w:t>
      </w:r>
      <w:r w:rsidRPr="00473995">
        <w:rPr>
          <w:rFonts w:eastAsia="Tahoma" w:cs="Arial"/>
        </w:rPr>
        <w:t xml:space="preserve">ve znění </w:t>
      </w:r>
      <w:r w:rsidRPr="00473995">
        <w:rPr>
          <w:rFonts w:eastAsia="Tahoma" w:cs="Arial"/>
          <w:bCs/>
          <w:lang w:eastAsia="en-US"/>
        </w:rPr>
        <w:t>pozdějších předpisů (dále jen „ZESM</w:t>
      </w:r>
      <w:r w:rsidRPr="00473995">
        <w:rPr>
          <w:rFonts w:eastAsia="Tahoma" w:cs="Arial"/>
          <w:bCs/>
        </w:rPr>
        <w:t>“),</w:t>
      </w:r>
      <w:r w:rsidRPr="00473995">
        <w:rPr>
          <w:rFonts w:eastAsia="Tahoma" w:cs="Arial"/>
        </w:rPr>
        <w:t xml:space="preserve"> </w:t>
      </w:r>
      <w:bookmarkStart w:id="21" w:name="_Hlk74043997"/>
      <w:r w:rsidRPr="00473995">
        <w:rPr>
          <w:rFonts w:eastAsia="Tahoma" w:cs="Arial"/>
        </w:rPr>
        <w:t xml:space="preserve">zapsány úplné, přesné a aktuální údaje o svém skutečném majiteli, případně podle příslušného právního řádu nemá povinnost mít v příslušné zahraniční evidenci zapsány údaje o svém </w:t>
      </w:r>
      <w:r w:rsidRPr="00473995">
        <w:rPr>
          <w:rFonts w:eastAsia="Tahoma" w:cs="Arial"/>
        </w:rPr>
        <w:lastRenderedPageBreak/>
        <w:t>skutečném majiteli nebo tato zahraniční evidence není příslušným státem vůbec vedena</w:t>
      </w:r>
      <w:bookmarkEnd w:id="21"/>
      <w:r w:rsidRPr="00473995">
        <w:rPr>
          <w:rFonts w:eastAsia="Tahoma" w:cs="Arial"/>
        </w:rPr>
        <w:t>; a současně</w:t>
      </w:r>
      <w:bookmarkEnd w:id="20"/>
    </w:p>
    <w:p w14:paraId="152C37BB" w14:textId="56475B7A" w:rsidR="000234B2" w:rsidRPr="00473995" w:rsidRDefault="000234B2" w:rsidP="000234B2">
      <w:pPr>
        <w:widowControl w:val="0"/>
        <w:numPr>
          <w:ilvl w:val="0"/>
          <w:numId w:val="18"/>
        </w:numPr>
        <w:autoSpaceDN w:val="0"/>
        <w:spacing w:before="0" w:after="60"/>
        <w:ind w:left="714" w:hanging="357"/>
        <w:jc w:val="both"/>
        <w:textAlignment w:val="baseline"/>
        <w:rPr>
          <w:rFonts w:eastAsia="Tahoma" w:cs="Arial"/>
          <w:bCs/>
          <w:lang w:eastAsia="en-US"/>
        </w:rPr>
      </w:pPr>
      <w:r w:rsidRPr="00473995">
        <w:rPr>
          <w:rFonts w:eastAsia="Tahoma" w:cs="Arial"/>
        </w:rPr>
        <w:t>osoba, jejímž</w:t>
      </w:r>
      <w:r w:rsidRPr="00473995">
        <w:rPr>
          <w:rFonts w:eastAsia="Tahoma" w:cs="Arial"/>
          <w:bCs/>
          <w:lang w:eastAsia="en-US"/>
        </w:rPr>
        <w:t xml:space="preserve"> prostřednictvím </w:t>
      </w:r>
      <w:r w:rsidR="003D5BD7">
        <w:rPr>
          <w:rFonts w:eastAsia="Tahoma" w:cs="Arial"/>
          <w:bCs/>
          <w:lang w:eastAsia="en-US"/>
        </w:rPr>
        <w:t>D</w:t>
      </w:r>
      <w:r w:rsidRPr="00473995">
        <w:rPr>
          <w:rFonts w:eastAsia="Tahoma" w:cs="Arial"/>
          <w:bCs/>
          <w:lang w:eastAsia="en-US"/>
        </w:rPr>
        <w:t xml:space="preserve">odavatel ve výše uvedeném zadávacím řízení prokazuje kvalifikaci, </w:t>
      </w:r>
      <w:bookmarkStart w:id="22" w:name="_Hlk74044564"/>
      <w:r w:rsidRPr="00473995">
        <w:rPr>
          <w:rFonts w:eastAsia="Tahoma" w:cs="Arial"/>
          <w:bCs/>
          <w:lang w:eastAsia="en-US"/>
        </w:rPr>
        <w:t>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2"/>
    </w:p>
    <w:p w14:paraId="5C62C32B" w14:textId="77777777" w:rsidR="000234B2" w:rsidRDefault="000234B2" w:rsidP="000234B2">
      <w:pPr>
        <w:jc w:val="both"/>
        <w:rPr>
          <w:rFonts w:cs="Arial"/>
        </w:rPr>
      </w:pPr>
    </w:p>
    <w:p w14:paraId="53E63857" w14:textId="77777777" w:rsidR="000234B2" w:rsidRDefault="000234B2" w:rsidP="000234B2">
      <w:pPr>
        <w:jc w:val="both"/>
        <w:rPr>
          <w:rFonts w:cs="Arial"/>
        </w:rPr>
      </w:pPr>
      <w:r>
        <w:rPr>
          <w:rFonts w:cs="Arial"/>
        </w:rPr>
        <w:t>Za Zhotovitele</w:t>
      </w:r>
    </w:p>
    <w:p w14:paraId="420C34C7" w14:textId="77777777" w:rsidR="000234B2" w:rsidRDefault="000234B2" w:rsidP="000234B2">
      <w:pPr>
        <w:jc w:val="both"/>
        <w:rPr>
          <w:rFonts w:cs="Arial"/>
        </w:rPr>
      </w:pPr>
    </w:p>
    <w:p w14:paraId="69518198" w14:textId="77777777" w:rsidR="000234B2" w:rsidRDefault="000234B2" w:rsidP="000234B2">
      <w:pPr>
        <w:jc w:val="both"/>
        <w:rPr>
          <w:rFonts w:cs="Arial"/>
        </w:rPr>
      </w:pPr>
    </w:p>
    <w:p w14:paraId="76E5931C" w14:textId="77777777" w:rsidR="000234B2" w:rsidRDefault="000234B2" w:rsidP="000234B2">
      <w:pPr>
        <w:jc w:val="both"/>
        <w:rPr>
          <w:rFonts w:cs="Arial"/>
        </w:rPr>
      </w:pPr>
      <w:r>
        <w:rPr>
          <w:rFonts w:cs="Arial"/>
        </w:rPr>
        <w:t>……………………..</w:t>
      </w:r>
    </w:p>
    <w:p w14:paraId="604992C7" w14:textId="77777777" w:rsidR="000234B2" w:rsidRPr="00473995" w:rsidRDefault="000234B2" w:rsidP="000234B2">
      <w:pPr>
        <w:jc w:val="both"/>
        <w:rPr>
          <w:rFonts w:cs="Arial"/>
        </w:rPr>
      </w:pPr>
      <w:r>
        <w:rPr>
          <w:rFonts w:cs="Arial"/>
        </w:rPr>
        <w:t>jméno, příjmení</w:t>
      </w:r>
    </w:p>
    <w:p w14:paraId="0190D502" w14:textId="77777777" w:rsidR="000234B2" w:rsidRDefault="000234B2" w:rsidP="000234B2">
      <w:pPr>
        <w:spacing w:after="120" w:line="276" w:lineRule="auto"/>
        <w:outlineLvl w:val="1"/>
        <w:rPr>
          <w:rFonts w:cs="Arial"/>
        </w:rPr>
      </w:pPr>
    </w:p>
    <w:p w14:paraId="2C4852BE" w14:textId="77777777" w:rsidR="000234B2" w:rsidRDefault="000234B2" w:rsidP="000234B2">
      <w:pPr>
        <w:spacing w:after="120" w:line="276" w:lineRule="auto"/>
        <w:outlineLvl w:val="1"/>
        <w:rPr>
          <w:rFonts w:cs="Arial"/>
        </w:rPr>
      </w:pPr>
    </w:p>
    <w:p w14:paraId="6D9B1285" w14:textId="77777777" w:rsidR="000234B2" w:rsidRDefault="000234B2" w:rsidP="000234B2">
      <w:pPr>
        <w:spacing w:after="120" w:line="276" w:lineRule="auto"/>
        <w:outlineLvl w:val="1"/>
        <w:rPr>
          <w:rFonts w:cs="Arial"/>
        </w:rPr>
      </w:pPr>
    </w:p>
    <w:p w14:paraId="7122794E" w14:textId="77777777" w:rsidR="000234B2" w:rsidRDefault="000234B2" w:rsidP="000234B2">
      <w:pPr>
        <w:spacing w:after="120" w:line="276" w:lineRule="auto"/>
        <w:outlineLvl w:val="1"/>
        <w:rPr>
          <w:rFonts w:cs="Arial"/>
        </w:rPr>
      </w:pPr>
    </w:p>
    <w:p w14:paraId="529486AB" w14:textId="77777777" w:rsidR="000234B2" w:rsidRDefault="000234B2" w:rsidP="000234B2">
      <w:pPr>
        <w:spacing w:after="120" w:line="276" w:lineRule="auto"/>
        <w:outlineLvl w:val="1"/>
        <w:rPr>
          <w:rFonts w:cs="Arial"/>
        </w:rPr>
      </w:pPr>
    </w:p>
    <w:p w14:paraId="26FF262A" w14:textId="77777777" w:rsidR="000234B2" w:rsidRDefault="000234B2" w:rsidP="000234B2">
      <w:pPr>
        <w:spacing w:after="120" w:line="276" w:lineRule="auto"/>
        <w:outlineLvl w:val="1"/>
        <w:rPr>
          <w:rFonts w:cs="Arial"/>
        </w:rPr>
      </w:pPr>
    </w:p>
    <w:p w14:paraId="2567DD25" w14:textId="77777777" w:rsidR="000234B2" w:rsidRDefault="000234B2" w:rsidP="000234B2">
      <w:pPr>
        <w:spacing w:after="120" w:line="276" w:lineRule="auto"/>
        <w:outlineLvl w:val="1"/>
        <w:rPr>
          <w:rFonts w:cs="Arial"/>
        </w:rPr>
      </w:pPr>
    </w:p>
    <w:p w14:paraId="1C9B9DA6" w14:textId="77777777" w:rsidR="000234B2" w:rsidRDefault="000234B2" w:rsidP="000234B2">
      <w:pPr>
        <w:spacing w:after="120" w:line="276" w:lineRule="auto"/>
        <w:outlineLvl w:val="1"/>
        <w:rPr>
          <w:rFonts w:cs="Arial"/>
        </w:rPr>
      </w:pPr>
    </w:p>
    <w:p w14:paraId="18FBAE8B" w14:textId="77777777" w:rsidR="000234B2" w:rsidRDefault="000234B2" w:rsidP="000234B2">
      <w:pPr>
        <w:spacing w:after="120" w:line="276" w:lineRule="auto"/>
        <w:outlineLvl w:val="1"/>
        <w:rPr>
          <w:rFonts w:cs="Arial"/>
        </w:rPr>
      </w:pPr>
    </w:p>
    <w:p w14:paraId="0A63B7AE" w14:textId="77777777" w:rsidR="000234B2" w:rsidRDefault="000234B2" w:rsidP="000234B2">
      <w:pPr>
        <w:spacing w:after="120" w:line="276" w:lineRule="auto"/>
        <w:outlineLvl w:val="1"/>
        <w:rPr>
          <w:rFonts w:cs="Arial"/>
        </w:rPr>
      </w:pPr>
    </w:p>
    <w:p w14:paraId="2E8A55FE" w14:textId="77777777" w:rsidR="000234B2" w:rsidRDefault="000234B2" w:rsidP="000234B2">
      <w:pPr>
        <w:spacing w:after="120" w:line="276" w:lineRule="auto"/>
        <w:outlineLvl w:val="1"/>
        <w:rPr>
          <w:rFonts w:cs="Arial"/>
        </w:rPr>
      </w:pPr>
    </w:p>
    <w:p w14:paraId="0C11CB91" w14:textId="77777777" w:rsidR="000234B2" w:rsidRDefault="000234B2" w:rsidP="000234B2">
      <w:pPr>
        <w:spacing w:after="120" w:line="276" w:lineRule="auto"/>
        <w:outlineLvl w:val="1"/>
        <w:rPr>
          <w:rFonts w:cs="Arial"/>
        </w:rPr>
      </w:pPr>
    </w:p>
    <w:p w14:paraId="21BB286F" w14:textId="77777777" w:rsidR="000234B2" w:rsidRDefault="000234B2" w:rsidP="000234B2">
      <w:pPr>
        <w:spacing w:after="120" w:line="276" w:lineRule="auto"/>
        <w:outlineLvl w:val="1"/>
        <w:rPr>
          <w:rFonts w:cs="Arial"/>
        </w:rPr>
      </w:pPr>
    </w:p>
    <w:p w14:paraId="240AEAFD" w14:textId="77777777" w:rsidR="000234B2" w:rsidRDefault="000234B2" w:rsidP="000234B2">
      <w:pPr>
        <w:spacing w:after="120" w:line="276" w:lineRule="auto"/>
        <w:outlineLvl w:val="1"/>
        <w:rPr>
          <w:rFonts w:cs="Arial"/>
        </w:rPr>
      </w:pPr>
    </w:p>
    <w:p w14:paraId="51E5BC62" w14:textId="77777777" w:rsidR="000234B2" w:rsidRDefault="000234B2" w:rsidP="000234B2">
      <w:pPr>
        <w:spacing w:after="120" w:line="276" w:lineRule="auto"/>
        <w:outlineLvl w:val="1"/>
        <w:rPr>
          <w:rFonts w:cs="Arial"/>
        </w:rPr>
      </w:pPr>
    </w:p>
    <w:p w14:paraId="7578D896" w14:textId="77777777" w:rsidR="000234B2" w:rsidRDefault="000234B2" w:rsidP="000234B2">
      <w:pPr>
        <w:spacing w:after="120" w:line="276" w:lineRule="auto"/>
        <w:outlineLvl w:val="1"/>
        <w:rPr>
          <w:rFonts w:cs="Arial"/>
        </w:rPr>
      </w:pPr>
    </w:p>
    <w:p w14:paraId="3819DC4B" w14:textId="77777777" w:rsidR="000234B2" w:rsidRDefault="000234B2" w:rsidP="000234B2">
      <w:pPr>
        <w:spacing w:after="120" w:line="276" w:lineRule="auto"/>
        <w:outlineLvl w:val="1"/>
        <w:rPr>
          <w:rFonts w:cs="Arial"/>
        </w:rPr>
      </w:pPr>
    </w:p>
    <w:p w14:paraId="5324EF01" w14:textId="77777777" w:rsidR="000234B2" w:rsidRDefault="000234B2" w:rsidP="000234B2">
      <w:pPr>
        <w:spacing w:after="120" w:line="276" w:lineRule="auto"/>
        <w:outlineLvl w:val="1"/>
        <w:rPr>
          <w:rFonts w:cs="Arial"/>
        </w:rPr>
      </w:pPr>
    </w:p>
    <w:p w14:paraId="4AF1D753" w14:textId="77777777" w:rsidR="000234B2" w:rsidRDefault="000234B2" w:rsidP="000234B2">
      <w:pPr>
        <w:spacing w:after="120" w:line="276" w:lineRule="auto"/>
        <w:outlineLvl w:val="1"/>
        <w:rPr>
          <w:rFonts w:cs="Arial"/>
        </w:rPr>
      </w:pPr>
    </w:p>
    <w:p w14:paraId="3ADE5C73" w14:textId="77777777" w:rsidR="000234B2" w:rsidRDefault="000234B2" w:rsidP="000234B2">
      <w:pPr>
        <w:spacing w:after="120" w:line="276" w:lineRule="auto"/>
        <w:outlineLvl w:val="1"/>
        <w:rPr>
          <w:rFonts w:cs="Arial"/>
        </w:rPr>
      </w:pPr>
    </w:p>
    <w:p w14:paraId="7F8D84AF" w14:textId="77777777" w:rsidR="000234B2" w:rsidRDefault="000234B2" w:rsidP="000234B2">
      <w:pPr>
        <w:spacing w:after="120" w:line="276" w:lineRule="auto"/>
        <w:outlineLvl w:val="1"/>
        <w:rPr>
          <w:rFonts w:cs="Arial"/>
        </w:rPr>
      </w:pPr>
    </w:p>
    <w:p w14:paraId="732836C4" w14:textId="77777777" w:rsidR="000234B2" w:rsidRDefault="000234B2" w:rsidP="000234B2">
      <w:pPr>
        <w:spacing w:after="120" w:line="276" w:lineRule="auto"/>
        <w:outlineLvl w:val="1"/>
        <w:rPr>
          <w:rFonts w:cs="Arial"/>
        </w:rPr>
      </w:pPr>
    </w:p>
    <w:p w14:paraId="68C9ED85" w14:textId="77777777" w:rsidR="000234B2" w:rsidRDefault="000234B2" w:rsidP="000234B2">
      <w:pPr>
        <w:spacing w:after="120" w:line="276" w:lineRule="auto"/>
        <w:outlineLvl w:val="1"/>
        <w:rPr>
          <w:rFonts w:cs="Arial"/>
        </w:rPr>
      </w:pPr>
    </w:p>
    <w:p w14:paraId="25A9EBF2" w14:textId="77777777" w:rsidR="000234B2" w:rsidRDefault="000234B2" w:rsidP="000234B2">
      <w:pPr>
        <w:spacing w:after="120" w:line="276" w:lineRule="auto"/>
        <w:outlineLvl w:val="1"/>
        <w:rPr>
          <w:rFonts w:cs="Arial"/>
        </w:rPr>
      </w:pPr>
    </w:p>
    <w:p w14:paraId="6B22E1DC" w14:textId="77777777" w:rsidR="000234B2" w:rsidRDefault="000234B2" w:rsidP="00EF2C3D">
      <w:pPr>
        <w:spacing w:after="120" w:line="276" w:lineRule="auto"/>
        <w:ind w:left="0" w:firstLine="0"/>
        <w:outlineLvl w:val="1"/>
        <w:rPr>
          <w:rFonts w:cs="Arial"/>
        </w:rPr>
      </w:pPr>
    </w:p>
    <w:p w14:paraId="343F97E7" w14:textId="77777777" w:rsidR="000234B2" w:rsidRDefault="000234B2" w:rsidP="000234B2">
      <w:pPr>
        <w:spacing w:after="120" w:line="276" w:lineRule="auto"/>
        <w:outlineLvl w:val="1"/>
        <w:rPr>
          <w:rFonts w:cs="Arial"/>
        </w:rPr>
      </w:pPr>
    </w:p>
    <w:p w14:paraId="06B350D0" w14:textId="0BF8D41A" w:rsidR="000234B2" w:rsidRDefault="000234B2" w:rsidP="000234B2">
      <w:pPr>
        <w:spacing w:after="120" w:line="276" w:lineRule="auto"/>
        <w:jc w:val="center"/>
        <w:outlineLvl w:val="1"/>
        <w:rPr>
          <w:rFonts w:cs="Arial"/>
        </w:rPr>
      </w:pPr>
      <w:r w:rsidRPr="0078329A">
        <w:rPr>
          <w:rFonts w:cs="Arial"/>
        </w:rPr>
        <w:t xml:space="preserve">Příloha č. </w:t>
      </w:r>
      <w:r w:rsidR="008806CD">
        <w:rPr>
          <w:rFonts w:cs="Arial"/>
        </w:rPr>
        <w:t>3</w:t>
      </w:r>
      <w:r w:rsidRPr="0078329A">
        <w:rPr>
          <w:rFonts w:cs="Arial"/>
        </w:rPr>
        <w:t xml:space="preserve"> </w:t>
      </w:r>
      <w:r>
        <w:rPr>
          <w:rFonts w:cs="Arial"/>
        </w:rPr>
        <w:t xml:space="preserve">rámcové </w:t>
      </w:r>
      <w:r w:rsidR="000719E9">
        <w:rPr>
          <w:rFonts w:cs="Arial"/>
        </w:rPr>
        <w:t>dohody</w:t>
      </w:r>
      <w:r w:rsidR="000719E9" w:rsidRPr="0078329A">
        <w:rPr>
          <w:rFonts w:cs="Arial"/>
        </w:rPr>
        <w:t xml:space="preserve"> – Čestné</w:t>
      </w:r>
      <w:r w:rsidRPr="0078329A">
        <w:rPr>
          <w:rFonts w:cs="Arial"/>
        </w:rPr>
        <w:t xml:space="preserve"> prohlášení o nepodléhání omezujícím opatřením</w:t>
      </w:r>
    </w:p>
    <w:p w14:paraId="282FF183" w14:textId="77777777" w:rsidR="000234B2" w:rsidRDefault="000234B2" w:rsidP="000234B2">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4522"/>
      </w:tblGrid>
      <w:tr w:rsidR="000234B2" w:rsidRPr="007F2659" w14:paraId="7BF10D7C" w14:textId="77777777" w:rsidTr="00AB1F18">
        <w:tc>
          <w:tcPr>
            <w:tcW w:w="4540" w:type="dxa"/>
            <w:tcBorders>
              <w:top w:val="single" w:sz="4" w:space="0" w:color="auto"/>
              <w:left w:val="single" w:sz="4" w:space="0" w:color="auto"/>
              <w:bottom w:val="single" w:sz="4" w:space="0" w:color="auto"/>
              <w:right w:val="single" w:sz="4" w:space="0" w:color="auto"/>
            </w:tcBorders>
            <w:shd w:val="clear" w:color="auto" w:fill="BFBFBF"/>
          </w:tcPr>
          <w:p w14:paraId="52510009" w14:textId="77777777" w:rsidR="000234B2" w:rsidRPr="00B0536E" w:rsidRDefault="000234B2" w:rsidP="00AB1F18">
            <w:pPr>
              <w:rPr>
                <w:rFonts w:cs="Arial"/>
                <w:b/>
                <w:bCs/>
              </w:rPr>
            </w:pPr>
            <w:r w:rsidRPr="00B0536E">
              <w:rPr>
                <w:rFonts w:cs="Arial"/>
                <w:b/>
                <w:bCs/>
              </w:rPr>
              <w:t>Název veřejné zakázky</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087B441F" w14:textId="649C205D" w:rsidR="000234B2" w:rsidRPr="00B0536E" w:rsidRDefault="000234B2" w:rsidP="00AB1F18">
            <w:pPr>
              <w:rPr>
                <w:rFonts w:cs="Arial"/>
              </w:rPr>
            </w:pPr>
            <w:r w:rsidRPr="00B0536E">
              <w:rPr>
                <w:rFonts w:cs="Arial"/>
                <w:b/>
                <w:bCs/>
              </w:rPr>
              <w:t xml:space="preserve">Rámcová dohoda – </w:t>
            </w:r>
            <w:r w:rsidR="00121007">
              <w:rPr>
                <w:rFonts w:cs="Arial"/>
                <w:b/>
                <w:bCs/>
              </w:rPr>
              <w:t xml:space="preserve">analýzy tras </w:t>
            </w:r>
            <w:proofErr w:type="spellStart"/>
            <w:r w:rsidR="00121007">
              <w:rPr>
                <w:rFonts w:cs="Arial"/>
                <w:b/>
                <w:bCs/>
              </w:rPr>
              <w:t>produktovodní</w:t>
            </w:r>
            <w:proofErr w:type="spellEnd"/>
            <w:r w:rsidR="00121007">
              <w:rPr>
                <w:rFonts w:cs="Arial"/>
                <w:b/>
                <w:bCs/>
              </w:rPr>
              <w:t xml:space="preserve"> sítě</w:t>
            </w:r>
          </w:p>
        </w:tc>
      </w:tr>
      <w:tr w:rsidR="000234B2" w:rsidRPr="007F2659" w14:paraId="10984553" w14:textId="77777777" w:rsidTr="00AB1F18">
        <w:tc>
          <w:tcPr>
            <w:tcW w:w="4540" w:type="dxa"/>
            <w:shd w:val="clear" w:color="auto" w:fill="BFBFBF"/>
          </w:tcPr>
          <w:p w14:paraId="699F3F09" w14:textId="77777777" w:rsidR="000234B2" w:rsidRPr="00B0536E" w:rsidRDefault="000234B2" w:rsidP="00AB1F18">
            <w:pPr>
              <w:rPr>
                <w:rFonts w:cs="Arial"/>
              </w:rPr>
            </w:pPr>
            <w:r w:rsidRPr="00B0536E">
              <w:rPr>
                <w:rFonts w:cs="Arial"/>
              </w:rPr>
              <w:t>Ev. číslo zakázky zadavatele</w:t>
            </w:r>
          </w:p>
        </w:tc>
        <w:tc>
          <w:tcPr>
            <w:tcW w:w="4522" w:type="dxa"/>
            <w:shd w:val="clear" w:color="auto" w:fill="auto"/>
          </w:tcPr>
          <w:p w14:paraId="1D42392D" w14:textId="11CE4017" w:rsidR="000234B2" w:rsidRPr="00B0536E" w:rsidRDefault="00121007" w:rsidP="00AB1F18">
            <w:pPr>
              <w:rPr>
                <w:rFonts w:cs="Arial"/>
              </w:rPr>
            </w:pPr>
            <w:r>
              <w:rPr>
                <w:rFonts w:cs="Arial"/>
              </w:rPr>
              <w:t>32/25</w:t>
            </w:r>
            <w:r w:rsidR="000234B2" w:rsidRPr="00B0536E">
              <w:rPr>
                <w:rFonts w:cs="Arial"/>
              </w:rPr>
              <w:t>/OCN</w:t>
            </w:r>
          </w:p>
        </w:tc>
      </w:tr>
      <w:tr w:rsidR="000234B2" w:rsidRPr="007F2659" w14:paraId="29B75840" w14:textId="77777777" w:rsidTr="00AB1F18">
        <w:tc>
          <w:tcPr>
            <w:tcW w:w="4540" w:type="dxa"/>
            <w:tcBorders>
              <w:top w:val="single" w:sz="4" w:space="0" w:color="auto"/>
              <w:left w:val="single" w:sz="4" w:space="0" w:color="auto"/>
              <w:bottom w:val="single" w:sz="4" w:space="0" w:color="auto"/>
              <w:right w:val="single" w:sz="4" w:space="0" w:color="auto"/>
            </w:tcBorders>
            <w:shd w:val="clear" w:color="auto" w:fill="BFBFBF"/>
          </w:tcPr>
          <w:p w14:paraId="3CA829B0" w14:textId="77777777" w:rsidR="000234B2" w:rsidRPr="00B0536E" w:rsidRDefault="000234B2" w:rsidP="00AB1F18">
            <w:pPr>
              <w:rPr>
                <w:rFonts w:cs="Arial"/>
                <w:b/>
                <w:bCs/>
              </w:rPr>
            </w:pPr>
            <w:r>
              <w:rPr>
                <w:rFonts w:cs="Arial"/>
                <w:b/>
                <w:bCs/>
              </w:rPr>
              <w:t>Zhotovitel</w:t>
            </w:r>
            <w:r w:rsidRPr="00B0536E">
              <w:rPr>
                <w:rFonts w:cs="Arial"/>
                <w:b/>
                <w:bCs/>
              </w:rPr>
              <w:t>:</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1A54290B" w14:textId="77777777" w:rsidR="000234B2" w:rsidRPr="00B0536E" w:rsidRDefault="000234B2" w:rsidP="00AB1F18">
            <w:pPr>
              <w:jc w:val="center"/>
              <w:rPr>
                <w:rFonts w:cs="Arial"/>
                <w:highlight w:val="yellow"/>
                <w:lang w:val="en-US"/>
              </w:rPr>
            </w:pPr>
          </w:p>
        </w:tc>
      </w:tr>
      <w:tr w:rsidR="000234B2" w:rsidRPr="007F2659" w14:paraId="67D6C1CA" w14:textId="77777777" w:rsidTr="00AB1F18">
        <w:tc>
          <w:tcPr>
            <w:tcW w:w="4540" w:type="dxa"/>
            <w:shd w:val="clear" w:color="auto" w:fill="BFBFBF"/>
          </w:tcPr>
          <w:p w14:paraId="79C14D23" w14:textId="77777777" w:rsidR="000234B2" w:rsidRPr="00B0536E" w:rsidRDefault="000234B2" w:rsidP="00AB1F18">
            <w:pPr>
              <w:rPr>
                <w:rFonts w:cs="Arial"/>
              </w:rPr>
            </w:pPr>
            <w:r w:rsidRPr="00B0536E">
              <w:rPr>
                <w:rFonts w:cs="Arial"/>
              </w:rPr>
              <w:t>Název</w:t>
            </w:r>
          </w:p>
        </w:tc>
        <w:tc>
          <w:tcPr>
            <w:tcW w:w="4522" w:type="dxa"/>
            <w:shd w:val="clear" w:color="auto" w:fill="auto"/>
          </w:tcPr>
          <w:p w14:paraId="07B93945" w14:textId="77777777" w:rsidR="000234B2" w:rsidRPr="00B0536E" w:rsidRDefault="000234B2" w:rsidP="00AB1F18">
            <w:pPr>
              <w:rPr>
                <w:rFonts w:cs="Arial"/>
              </w:rPr>
            </w:pPr>
            <w:r w:rsidRPr="00B0536E">
              <w:rPr>
                <w:rFonts w:cs="Arial"/>
                <w:highlight w:val="yellow"/>
                <w:lang w:val="en-US"/>
              </w:rPr>
              <w:t>[DOPLNÍ DODAVATEL]</w:t>
            </w:r>
          </w:p>
        </w:tc>
      </w:tr>
      <w:tr w:rsidR="000234B2" w:rsidRPr="007F2659" w14:paraId="6985F765" w14:textId="77777777" w:rsidTr="00AB1F18">
        <w:tc>
          <w:tcPr>
            <w:tcW w:w="4540" w:type="dxa"/>
            <w:shd w:val="clear" w:color="auto" w:fill="BFBFBF"/>
          </w:tcPr>
          <w:p w14:paraId="34D5454A" w14:textId="77777777" w:rsidR="000234B2" w:rsidRPr="00B0536E" w:rsidRDefault="000234B2" w:rsidP="00AB1F18">
            <w:pPr>
              <w:rPr>
                <w:rFonts w:cs="Arial"/>
              </w:rPr>
            </w:pPr>
            <w:r w:rsidRPr="00B0536E">
              <w:rPr>
                <w:rFonts w:cs="Arial"/>
              </w:rPr>
              <w:t>sídlo (celá adresa včetně PSČ)</w:t>
            </w:r>
          </w:p>
        </w:tc>
        <w:tc>
          <w:tcPr>
            <w:tcW w:w="4522" w:type="dxa"/>
            <w:shd w:val="clear" w:color="auto" w:fill="auto"/>
          </w:tcPr>
          <w:p w14:paraId="74CFF8BA" w14:textId="77777777" w:rsidR="000234B2" w:rsidRPr="00B0536E" w:rsidRDefault="000234B2" w:rsidP="00AB1F18">
            <w:pPr>
              <w:rPr>
                <w:rFonts w:cs="Arial"/>
                <w:highlight w:val="yellow"/>
                <w:lang w:val="en-US"/>
              </w:rPr>
            </w:pPr>
            <w:r w:rsidRPr="00B0536E">
              <w:rPr>
                <w:rFonts w:cs="Arial"/>
                <w:highlight w:val="yellow"/>
                <w:lang w:val="en-US"/>
              </w:rPr>
              <w:t>[DOPLNÍ DODAVATEL]</w:t>
            </w:r>
          </w:p>
        </w:tc>
      </w:tr>
      <w:tr w:rsidR="000234B2" w:rsidRPr="007F2659" w14:paraId="5B9F053C" w14:textId="77777777" w:rsidTr="00AB1F18">
        <w:tc>
          <w:tcPr>
            <w:tcW w:w="4540" w:type="dxa"/>
            <w:shd w:val="clear" w:color="auto" w:fill="BFBFBF"/>
          </w:tcPr>
          <w:p w14:paraId="5370D966" w14:textId="77777777" w:rsidR="000234B2" w:rsidRPr="00B0536E" w:rsidRDefault="000234B2" w:rsidP="00AB1F18">
            <w:pPr>
              <w:rPr>
                <w:rFonts w:cs="Arial"/>
              </w:rPr>
            </w:pPr>
            <w:r w:rsidRPr="00B0536E">
              <w:rPr>
                <w:rFonts w:cs="Arial"/>
              </w:rPr>
              <w:t>právní forma</w:t>
            </w:r>
          </w:p>
        </w:tc>
        <w:tc>
          <w:tcPr>
            <w:tcW w:w="4522" w:type="dxa"/>
            <w:shd w:val="clear" w:color="auto" w:fill="auto"/>
          </w:tcPr>
          <w:p w14:paraId="2B50F3A0" w14:textId="77777777" w:rsidR="000234B2" w:rsidRPr="00B0536E" w:rsidRDefault="000234B2" w:rsidP="00AB1F18">
            <w:pPr>
              <w:rPr>
                <w:rFonts w:cs="Arial"/>
                <w:highlight w:val="yellow"/>
                <w:lang w:val="en-US"/>
              </w:rPr>
            </w:pPr>
            <w:r w:rsidRPr="00B0536E">
              <w:rPr>
                <w:rFonts w:cs="Arial"/>
                <w:highlight w:val="yellow"/>
                <w:lang w:val="en-US"/>
              </w:rPr>
              <w:t>[DOPLNÍ DODAVATEL]</w:t>
            </w:r>
          </w:p>
        </w:tc>
      </w:tr>
      <w:tr w:rsidR="000234B2" w:rsidRPr="007F2659" w14:paraId="7E7BDFB2" w14:textId="77777777" w:rsidTr="00AB1F18">
        <w:tc>
          <w:tcPr>
            <w:tcW w:w="4540" w:type="dxa"/>
            <w:shd w:val="clear" w:color="auto" w:fill="BFBFBF"/>
          </w:tcPr>
          <w:p w14:paraId="7E98ACE7" w14:textId="77777777" w:rsidR="000234B2" w:rsidRPr="00B0536E" w:rsidRDefault="000234B2" w:rsidP="00AB1F18">
            <w:pPr>
              <w:rPr>
                <w:rFonts w:cs="Arial"/>
              </w:rPr>
            </w:pPr>
            <w:r w:rsidRPr="00B0536E">
              <w:rPr>
                <w:rFonts w:cs="Arial"/>
              </w:rPr>
              <w:t>IČO</w:t>
            </w:r>
          </w:p>
        </w:tc>
        <w:tc>
          <w:tcPr>
            <w:tcW w:w="4522" w:type="dxa"/>
            <w:shd w:val="clear" w:color="auto" w:fill="auto"/>
          </w:tcPr>
          <w:p w14:paraId="422E1F84" w14:textId="77777777" w:rsidR="000234B2" w:rsidRPr="00B0536E" w:rsidRDefault="000234B2" w:rsidP="00AB1F18">
            <w:pPr>
              <w:rPr>
                <w:rFonts w:cs="Arial"/>
                <w:highlight w:val="yellow"/>
                <w:lang w:val="en-US"/>
              </w:rPr>
            </w:pPr>
            <w:r w:rsidRPr="00B0536E">
              <w:rPr>
                <w:rFonts w:cs="Arial"/>
                <w:highlight w:val="yellow"/>
                <w:lang w:val="en-US"/>
              </w:rPr>
              <w:t>[DOPLNÍ DODAVATEL]</w:t>
            </w:r>
          </w:p>
        </w:tc>
      </w:tr>
      <w:tr w:rsidR="000234B2" w:rsidRPr="007F2659" w14:paraId="5068BD98" w14:textId="77777777" w:rsidTr="00AB1F18">
        <w:tc>
          <w:tcPr>
            <w:tcW w:w="4540" w:type="dxa"/>
            <w:shd w:val="clear" w:color="auto" w:fill="BFBFBF"/>
          </w:tcPr>
          <w:p w14:paraId="71419A36" w14:textId="77777777" w:rsidR="000234B2" w:rsidRPr="00B0536E" w:rsidRDefault="000234B2" w:rsidP="00AB1F18">
            <w:pPr>
              <w:rPr>
                <w:rFonts w:cs="Arial"/>
              </w:rPr>
            </w:pPr>
            <w:r w:rsidRPr="00B0536E">
              <w:rPr>
                <w:rFonts w:cs="Arial"/>
              </w:rPr>
              <w:t>DIČ</w:t>
            </w:r>
          </w:p>
        </w:tc>
        <w:tc>
          <w:tcPr>
            <w:tcW w:w="4522" w:type="dxa"/>
            <w:shd w:val="clear" w:color="auto" w:fill="auto"/>
          </w:tcPr>
          <w:p w14:paraId="7CC5EED8" w14:textId="77777777" w:rsidR="000234B2" w:rsidRPr="00B0536E" w:rsidRDefault="000234B2" w:rsidP="00AB1F18">
            <w:pPr>
              <w:rPr>
                <w:rFonts w:cs="Arial"/>
                <w:highlight w:val="yellow"/>
                <w:lang w:val="en-US"/>
              </w:rPr>
            </w:pPr>
            <w:r w:rsidRPr="00B0536E">
              <w:rPr>
                <w:rFonts w:cs="Arial"/>
                <w:highlight w:val="yellow"/>
                <w:lang w:val="en-US"/>
              </w:rPr>
              <w:t>[DOPLNÍ DODAVATEL]</w:t>
            </w:r>
          </w:p>
        </w:tc>
      </w:tr>
      <w:tr w:rsidR="000234B2" w:rsidRPr="007F2659" w14:paraId="1E99AE67" w14:textId="77777777" w:rsidTr="00AB1F18">
        <w:tc>
          <w:tcPr>
            <w:tcW w:w="4540" w:type="dxa"/>
            <w:shd w:val="clear" w:color="auto" w:fill="BFBFBF"/>
            <w:vAlign w:val="center"/>
          </w:tcPr>
          <w:p w14:paraId="5D3E4410" w14:textId="77777777" w:rsidR="000234B2" w:rsidRPr="00B0536E" w:rsidRDefault="000234B2" w:rsidP="00AB1F18">
            <w:pPr>
              <w:rPr>
                <w:rFonts w:cs="Arial"/>
              </w:rPr>
            </w:pPr>
            <w:r w:rsidRPr="00B0536E">
              <w:rPr>
                <w:rFonts w:cs="Arial"/>
              </w:rPr>
              <w:t>Společnost zapsaná v obchodním rejstříku vedeném:</w:t>
            </w:r>
          </w:p>
        </w:tc>
        <w:tc>
          <w:tcPr>
            <w:tcW w:w="4522" w:type="dxa"/>
            <w:shd w:val="clear" w:color="auto" w:fill="auto"/>
          </w:tcPr>
          <w:p w14:paraId="38C5FD78" w14:textId="77777777" w:rsidR="000234B2" w:rsidRPr="00B0536E" w:rsidRDefault="000234B2" w:rsidP="00AB1F18">
            <w:pPr>
              <w:rPr>
                <w:rFonts w:cs="Arial"/>
                <w:highlight w:val="yellow"/>
                <w:lang w:val="en-US"/>
              </w:rPr>
            </w:pPr>
            <w:r w:rsidRPr="00B0536E">
              <w:rPr>
                <w:rFonts w:cs="Arial"/>
                <w:highlight w:val="yellow"/>
                <w:lang w:val="en-US"/>
              </w:rPr>
              <w:t>[DOPLNÍ DODAVATEL]</w:t>
            </w:r>
          </w:p>
        </w:tc>
      </w:tr>
      <w:tr w:rsidR="000234B2" w:rsidRPr="007F2659" w14:paraId="73A6A060" w14:textId="77777777" w:rsidTr="00AB1F18">
        <w:tc>
          <w:tcPr>
            <w:tcW w:w="4540" w:type="dxa"/>
            <w:shd w:val="clear" w:color="auto" w:fill="BFBFBF"/>
            <w:vAlign w:val="center"/>
          </w:tcPr>
          <w:p w14:paraId="08C455AD" w14:textId="77777777" w:rsidR="000234B2" w:rsidRPr="00B0536E" w:rsidRDefault="000234B2" w:rsidP="00AB1F18">
            <w:pPr>
              <w:rPr>
                <w:rFonts w:cs="Arial"/>
              </w:rPr>
            </w:pPr>
            <w:r w:rsidRPr="00B0536E">
              <w:rPr>
                <w:rFonts w:cs="Arial"/>
              </w:rPr>
              <w:t>Spisová značka:</w:t>
            </w:r>
          </w:p>
        </w:tc>
        <w:tc>
          <w:tcPr>
            <w:tcW w:w="4522" w:type="dxa"/>
            <w:shd w:val="clear" w:color="auto" w:fill="auto"/>
          </w:tcPr>
          <w:p w14:paraId="6F17806C" w14:textId="77777777" w:rsidR="000234B2" w:rsidRPr="00B0536E" w:rsidRDefault="000234B2" w:rsidP="00AB1F18">
            <w:pPr>
              <w:rPr>
                <w:rFonts w:cs="Arial"/>
                <w:highlight w:val="yellow"/>
                <w:lang w:val="en-US"/>
              </w:rPr>
            </w:pPr>
            <w:r w:rsidRPr="00B0536E">
              <w:rPr>
                <w:rFonts w:cs="Arial"/>
                <w:highlight w:val="yellow"/>
                <w:lang w:val="en-US"/>
              </w:rPr>
              <w:t>[DOPLNÍ DODAVATEL]</w:t>
            </w:r>
          </w:p>
        </w:tc>
      </w:tr>
    </w:tbl>
    <w:p w14:paraId="5A636781" w14:textId="77777777" w:rsidR="000234B2" w:rsidRPr="003B30DD" w:rsidRDefault="000234B2" w:rsidP="000234B2">
      <w:pPr>
        <w:jc w:val="center"/>
        <w:rPr>
          <w:rFonts w:cs="Arial"/>
          <w:b/>
        </w:rPr>
      </w:pPr>
    </w:p>
    <w:p w14:paraId="3286979B" w14:textId="77777777" w:rsidR="000234B2" w:rsidRPr="003B30DD" w:rsidRDefault="000234B2" w:rsidP="000234B2">
      <w:pPr>
        <w:rPr>
          <w:rFonts w:cs="Arial"/>
        </w:rPr>
      </w:pPr>
    </w:p>
    <w:p w14:paraId="7072E3AE" w14:textId="77777777" w:rsidR="000234B2" w:rsidRPr="00473995" w:rsidRDefault="000234B2" w:rsidP="000234B2">
      <w:pPr>
        <w:jc w:val="both"/>
        <w:rPr>
          <w:rFonts w:cs="Arial"/>
        </w:rPr>
      </w:pPr>
      <w:bookmarkStart w:id="23" w:name="_Hlk197505193"/>
      <w:r w:rsidRPr="00473995">
        <w:rPr>
          <w:rFonts w:cs="Arial"/>
        </w:rPr>
        <w:t>Zhotovitel (dále též „Dodavatel“)</w:t>
      </w:r>
      <w:bookmarkEnd w:id="23"/>
    </w:p>
    <w:p w14:paraId="02958A44" w14:textId="77777777" w:rsidR="000234B2" w:rsidRPr="00473995" w:rsidRDefault="000234B2" w:rsidP="000234B2">
      <w:pPr>
        <w:jc w:val="both"/>
        <w:rPr>
          <w:rFonts w:cs="Arial"/>
        </w:rPr>
      </w:pPr>
    </w:p>
    <w:p w14:paraId="3DE61684" w14:textId="1AF31892" w:rsidR="000234B2" w:rsidRPr="00473995" w:rsidRDefault="000234B2" w:rsidP="00121007">
      <w:pPr>
        <w:ind w:left="0" w:firstLine="0"/>
        <w:rPr>
          <w:rFonts w:cs="Arial"/>
        </w:rPr>
      </w:pPr>
      <w:r w:rsidRPr="00473995">
        <w:rPr>
          <w:rFonts w:cs="Arial"/>
        </w:rPr>
        <w:t xml:space="preserve">pro účely podání nabídky v zadávacím řízení na veřejnou zakázku s názvem „Rámcová dohoda </w:t>
      </w:r>
      <w:r>
        <w:rPr>
          <w:rFonts w:cs="Arial"/>
        </w:rPr>
        <w:t xml:space="preserve">– Analýzy tras </w:t>
      </w:r>
      <w:proofErr w:type="spellStart"/>
      <w:r>
        <w:rPr>
          <w:rFonts w:cs="Arial"/>
        </w:rPr>
        <w:t>pro</w:t>
      </w:r>
      <w:r w:rsidR="00121007">
        <w:rPr>
          <w:rFonts w:cs="Arial"/>
        </w:rPr>
        <w:t>duktovodní</w:t>
      </w:r>
      <w:proofErr w:type="spellEnd"/>
      <w:r w:rsidR="00121007">
        <w:rPr>
          <w:rFonts w:cs="Arial"/>
        </w:rPr>
        <w:t xml:space="preserve"> sítě</w:t>
      </w:r>
      <w:r>
        <w:rPr>
          <w:rFonts w:cs="Arial"/>
        </w:rPr>
        <w:t>.</w:t>
      </w:r>
      <w:r w:rsidRPr="00473995">
        <w:rPr>
          <w:rFonts w:cs="Arial"/>
        </w:rPr>
        <w:t xml:space="preserve">“ </w:t>
      </w:r>
      <w:r w:rsidRPr="00473995">
        <w:rPr>
          <w:rFonts w:cs="Arial"/>
          <w:color w:val="000000"/>
        </w:rPr>
        <w:t xml:space="preserve">vyhlášenou obchodní společností </w:t>
      </w:r>
      <w:r w:rsidRPr="00473995">
        <w:rPr>
          <w:rFonts w:cs="Arial"/>
          <w:bCs/>
          <w:color w:val="000000"/>
        </w:rPr>
        <w:t>ČEPRO, a.s.,</w:t>
      </w:r>
      <w:r w:rsidRPr="00473995">
        <w:rPr>
          <w:rFonts w:cs="Arial"/>
          <w:color w:val="000000"/>
        </w:rPr>
        <w:t xml:space="preserve"> IČO: </w:t>
      </w:r>
      <w:r w:rsidRPr="00473995">
        <w:rPr>
          <w:rFonts w:cs="Arial"/>
          <w:bCs/>
          <w:color w:val="000000"/>
        </w:rPr>
        <w:t>60193531</w:t>
      </w:r>
      <w:r w:rsidRPr="00473995">
        <w:rPr>
          <w:rFonts w:cs="Arial"/>
          <w:color w:val="000000"/>
        </w:rPr>
        <w:t xml:space="preserve">, se sídlem </w:t>
      </w:r>
      <w:r w:rsidRPr="00473995">
        <w:rPr>
          <w:rFonts w:cs="Arial"/>
          <w:bCs/>
          <w:color w:val="000000"/>
        </w:rPr>
        <w:t>Dělnická 213/12, Holešovice, 170 00 Praha 7</w:t>
      </w:r>
      <w:r w:rsidRPr="00473995">
        <w:rPr>
          <w:rFonts w:cs="Arial"/>
          <w:color w:val="000000"/>
        </w:rPr>
        <w:t xml:space="preserve">, ve smyslu </w:t>
      </w:r>
      <w:proofErr w:type="spellStart"/>
      <w:r w:rsidRPr="00473995">
        <w:rPr>
          <w:rFonts w:cs="Arial"/>
          <w:color w:val="000000"/>
        </w:rPr>
        <w:t>ust</w:t>
      </w:r>
      <w:proofErr w:type="spellEnd"/>
      <w:r w:rsidRPr="00473995">
        <w:rPr>
          <w:rFonts w:cs="Arial"/>
          <w:color w:val="000000"/>
        </w:rPr>
        <w:t>. § 4 odst. 5 zákona č. 134/2016 Sb., o zadávání veřejných zakázek, ve znění pozdějších předpisů</w:t>
      </w:r>
      <w:r w:rsidRPr="00473995">
        <w:rPr>
          <w:rFonts w:cs="Arial"/>
        </w:rPr>
        <w:t>.</w:t>
      </w:r>
    </w:p>
    <w:p w14:paraId="3EFA8831" w14:textId="77777777" w:rsidR="000234B2" w:rsidRPr="00473995" w:rsidRDefault="000234B2" w:rsidP="000234B2">
      <w:pPr>
        <w:autoSpaceDE w:val="0"/>
        <w:autoSpaceDN w:val="0"/>
        <w:adjustRightInd w:val="0"/>
        <w:spacing w:after="120"/>
        <w:rPr>
          <w:rFonts w:cs="Arial"/>
          <w:color w:val="000000"/>
        </w:rPr>
      </w:pPr>
    </w:p>
    <w:p w14:paraId="2C47A029" w14:textId="77777777" w:rsidR="000234B2" w:rsidRPr="00473995" w:rsidRDefault="000234B2" w:rsidP="000234B2">
      <w:pPr>
        <w:autoSpaceDE w:val="0"/>
        <w:autoSpaceDN w:val="0"/>
        <w:adjustRightInd w:val="0"/>
        <w:spacing w:after="240"/>
        <w:jc w:val="center"/>
        <w:rPr>
          <w:rFonts w:cs="Arial"/>
          <w:color w:val="000000"/>
        </w:rPr>
      </w:pPr>
      <w:r w:rsidRPr="00473995">
        <w:rPr>
          <w:rFonts w:cs="Arial"/>
          <w:b/>
          <w:bCs/>
          <w:color w:val="000000"/>
        </w:rPr>
        <w:t>čestně prohlašuje, že</w:t>
      </w:r>
    </w:p>
    <w:p w14:paraId="52D80EFF" w14:textId="77777777" w:rsidR="000234B2" w:rsidRPr="00A56C96" w:rsidRDefault="000234B2" w:rsidP="000234B2">
      <w:pPr>
        <w:pStyle w:val="Odstavecseseznamem"/>
        <w:numPr>
          <w:ilvl w:val="0"/>
          <w:numId w:val="24"/>
        </w:numPr>
        <w:suppressAutoHyphens/>
        <w:autoSpaceDN w:val="0"/>
        <w:spacing w:before="0" w:after="120"/>
        <w:contextualSpacing w:val="0"/>
        <w:jc w:val="both"/>
        <w:textAlignment w:val="baseline"/>
        <w:rPr>
          <w:rFonts w:cs="Arial"/>
        </w:rPr>
      </w:pPr>
      <w:r w:rsidRPr="00A56C96">
        <w:rPr>
          <w:rFonts w:cs="Arial"/>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5C43F21" w14:textId="77777777" w:rsidR="000234B2" w:rsidRPr="00A56C96" w:rsidRDefault="000234B2" w:rsidP="000234B2">
      <w:pPr>
        <w:pStyle w:val="Odstavecseseznamem"/>
        <w:numPr>
          <w:ilvl w:val="0"/>
          <w:numId w:val="24"/>
        </w:numPr>
        <w:suppressAutoHyphens/>
        <w:autoSpaceDN w:val="0"/>
        <w:spacing w:before="0" w:after="120"/>
        <w:contextualSpacing w:val="0"/>
        <w:jc w:val="both"/>
        <w:textAlignment w:val="baseline"/>
        <w:rPr>
          <w:rFonts w:cs="Arial"/>
        </w:rPr>
      </w:pPr>
      <w:r w:rsidRPr="00A56C96">
        <w:rPr>
          <w:rFonts w:cs="Arial"/>
        </w:rPr>
        <w:t xml:space="preserve">Dodržuje požadavky sankcí EU stanovené s ohledem k činnostem Ruské federace destabilizující situaci na Ukrajině v aktuálním znění, zejména: </w:t>
      </w:r>
    </w:p>
    <w:p w14:paraId="14B69D72" w14:textId="77777777" w:rsidR="000234B2" w:rsidRPr="00A56C96" w:rsidRDefault="000234B2" w:rsidP="000234B2">
      <w:pPr>
        <w:pStyle w:val="Odstavecseseznamem"/>
        <w:numPr>
          <w:ilvl w:val="1"/>
          <w:numId w:val="18"/>
        </w:numPr>
        <w:suppressAutoHyphens/>
        <w:autoSpaceDN w:val="0"/>
        <w:spacing w:before="0" w:after="120"/>
        <w:contextualSpacing w:val="0"/>
        <w:jc w:val="both"/>
        <w:textAlignment w:val="baseline"/>
        <w:rPr>
          <w:rFonts w:cs="Arial"/>
        </w:rPr>
      </w:pPr>
      <w:r w:rsidRPr="00A56C96">
        <w:rPr>
          <w:rFonts w:cs="Arial"/>
        </w:rPr>
        <w:t xml:space="preserve">Nařízení Rady (EU) č. 208/2014 ze dne 5. března 2014, o omezujících opatřeních vůči některým osobám, subjektům a orgánům vzhledem k situaci na Ukrajině; </w:t>
      </w:r>
    </w:p>
    <w:p w14:paraId="3CC2EAB1" w14:textId="77777777" w:rsidR="000234B2" w:rsidRPr="00A56C96" w:rsidRDefault="000234B2" w:rsidP="000234B2">
      <w:pPr>
        <w:pStyle w:val="Odstavecseseznamem"/>
        <w:numPr>
          <w:ilvl w:val="1"/>
          <w:numId w:val="18"/>
        </w:numPr>
        <w:suppressAutoHyphens/>
        <w:autoSpaceDN w:val="0"/>
        <w:spacing w:before="0" w:after="120"/>
        <w:contextualSpacing w:val="0"/>
        <w:jc w:val="both"/>
        <w:textAlignment w:val="baseline"/>
        <w:rPr>
          <w:rFonts w:cs="Arial"/>
        </w:rPr>
      </w:pPr>
      <w:r w:rsidRPr="00A56C96">
        <w:rPr>
          <w:rFonts w:cs="Arial"/>
        </w:rPr>
        <w:t xml:space="preserve">Nařízení Rady (EU) č. 269/2014 ze dne 17. března 2014, o omezujících opatřeních vzhledem k činnostem narušujícím nebo ohrožujícím územní celistvost, svrchovanost a nezávislost Ukrajiny; </w:t>
      </w:r>
    </w:p>
    <w:p w14:paraId="1CB25EB2" w14:textId="77777777" w:rsidR="000234B2" w:rsidRPr="00A56C96" w:rsidRDefault="000234B2" w:rsidP="000234B2">
      <w:pPr>
        <w:pStyle w:val="Odstavecseseznamem"/>
        <w:numPr>
          <w:ilvl w:val="1"/>
          <w:numId w:val="18"/>
        </w:numPr>
        <w:suppressAutoHyphens/>
        <w:autoSpaceDN w:val="0"/>
        <w:spacing w:before="0" w:after="120"/>
        <w:contextualSpacing w:val="0"/>
        <w:jc w:val="both"/>
        <w:textAlignment w:val="baseline"/>
        <w:rPr>
          <w:rFonts w:cs="Arial"/>
        </w:rPr>
      </w:pPr>
      <w:r w:rsidRPr="00A56C96">
        <w:rPr>
          <w:rFonts w:cs="Arial"/>
        </w:rPr>
        <w:t xml:space="preserve">Nařízení Rady (EU) 692/2014 ze dne 23. června 2014, o omezeních dovozu zboží pocházejícího z Krymu nebo ze Sevastopolu do Unie v reakci na jejich protiprávní anexi; </w:t>
      </w:r>
    </w:p>
    <w:p w14:paraId="01E796B4" w14:textId="77777777" w:rsidR="000234B2" w:rsidRPr="00A56C96" w:rsidRDefault="000234B2" w:rsidP="000234B2">
      <w:pPr>
        <w:pStyle w:val="Odstavecseseznamem"/>
        <w:numPr>
          <w:ilvl w:val="1"/>
          <w:numId w:val="18"/>
        </w:numPr>
        <w:suppressAutoHyphens/>
        <w:autoSpaceDN w:val="0"/>
        <w:spacing w:before="0" w:after="120"/>
        <w:contextualSpacing w:val="0"/>
        <w:jc w:val="both"/>
        <w:textAlignment w:val="baseline"/>
        <w:rPr>
          <w:rFonts w:cs="Arial"/>
        </w:rPr>
      </w:pPr>
      <w:r w:rsidRPr="00A56C96">
        <w:rPr>
          <w:rFonts w:cs="Arial"/>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C8D282C" w14:textId="77777777" w:rsidR="000234B2" w:rsidRPr="00A56C96" w:rsidRDefault="000234B2" w:rsidP="000234B2">
      <w:pPr>
        <w:pStyle w:val="Odstavecseseznamem"/>
        <w:numPr>
          <w:ilvl w:val="0"/>
          <w:numId w:val="24"/>
        </w:numPr>
        <w:suppressAutoHyphens/>
        <w:autoSpaceDN w:val="0"/>
        <w:spacing w:before="0" w:after="120"/>
        <w:contextualSpacing w:val="0"/>
        <w:jc w:val="both"/>
        <w:textAlignment w:val="baseline"/>
        <w:rPr>
          <w:rFonts w:cs="Arial"/>
        </w:rPr>
      </w:pPr>
      <w:bookmarkStart w:id="24" w:name="_Ref107338701"/>
      <w:r w:rsidRPr="00A56C96">
        <w:rPr>
          <w:rFonts w:cs="Arial"/>
        </w:rPr>
        <w:lastRenderedPageBreak/>
        <w:t>Dodavatel není státním příslušníkem Ruské federace ani fyzickou či právnickou osobou, subjektem nebo orgánem usazeným (se sídlem) v Ruské federaci;</w:t>
      </w:r>
      <w:bookmarkEnd w:id="24"/>
    </w:p>
    <w:p w14:paraId="3E4ADCFB" w14:textId="77777777" w:rsidR="000234B2" w:rsidRPr="00A56C96" w:rsidRDefault="000234B2" w:rsidP="000234B2">
      <w:pPr>
        <w:pStyle w:val="Odstavecseseznamem"/>
        <w:numPr>
          <w:ilvl w:val="0"/>
          <w:numId w:val="24"/>
        </w:numPr>
        <w:suppressAutoHyphens/>
        <w:autoSpaceDN w:val="0"/>
        <w:spacing w:before="0" w:after="120"/>
        <w:contextualSpacing w:val="0"/>
        <w:jc w:val="both"/>
        <w:textAlignment w:val="baseline"/>
        <w:rPr>
          <w:rFonts w:cs="Arial"/>
        </w:rPr>
      </w:pPr>
      <w:bookmarkStart w:id="25" w:name="_Ref107338719"/>
      <w:r w:rsidRPr="00A56C96">
        <w:rPr>
          <w:rFonts w:cs="Arial"/>
        </w:rPr>
        <w:t xml:space="preserve">Dodavatel není právnickou osobou, subjektem nebo orgánem, které jsou přímo nebo nepřímo vlastněny z více než 50 % některým ze subjektů uvedených v písmenu </w:t>
      </w:r>
      <w:r w:rsidRPr="00A56C96">
        <w:rPr>
          <w:rFonts w:cs="Arial"/>
        </w:rPr>
        <w:fldChar w:fldCharType="begin"/>
      </w:r>
      <w:r w:rsidRPr="00A56C96">
        <w:rPr>
          <w:rFonts w:cs="Arial"/>
        </w:rPr>
        <w:instrText xml:space="preserve"> REF _Ref107338701 \r \h  \* MERGEFORMAT </w:instrText>
      </w:r>
      <w:r w:rsidRPr="00A56C96">
        <w:rPr>
          <w:rFonts w:cs="Arial"/>
        </w:rPr>
      </w:r>
      <w:r w:rsidRPr="00A56C96">
        <w:rPr>
          <w:rFonts w:cs="Arial"/>
        </w:rPr>
        <w:fldChar w:fldCharType="separate"/>
      </w:r>
      <w:r w:rsidRPr="00A56C96">
        <w:rPr>
          <w:rFonts w:cs="Arial"/>
        </w:rPr>
        <w:t>c)</w:t>
      </w:r>
      <w:r w:rsidRPr="00A56C96">
        <w:rPr>
          <w:rFonts w:cs="Arial"/>
        </w:rPr>
        <w:fldChar w:fldCharType="end"/>
      </w:r>
      <w:r w:rsidRPr="00A56C96">
        <w:rPr>
          <w:rFonts w:cs="Arial"/>
        </w:rPr>
        <w:t xml:space="preserve"> tohoto čestného prohlášení;</w:t>
      </w:r>
      <w:bookmarkEnd w:id="25"/>
    </w:p>
    <w:p w14:paraId="590C4E1E" w14:textId="77777777" w:rsidR="000234B2" w:rsidRPr="00A56C96" w:rsidRDefault="000234B2" w:rsidP="000234B2">
      <w:pPr>
        <w:pStyle w:val="Odstavecseseznamem"/>
        <w:numPr>
          <w:ilvl w:val="0"/>
          <w:numId w:val="24"/>
        </w:numPr>
        <w:suppressAutoHyphens/>
        <w:autoSpaceDN w:val="0"/>
        <w:spacing w:before="0" w:after="120"/>
        <w:contextualSpacing w:val="0"/>
        <w:jc w:val="both"/>
        <w:textAlignment w:val="baseline"/>
        <w:rPr>
          <w:rFonts w:cs="Arial"/>
        </w:rPr>
      </w:pPr>
      <w:r w:rsidRPr="00A56C96">
        <w:rPr>
          <w:rFonts w:cs="Arial"/>
        </w:rPr>
        <w:t xml:space="preserve">není a ani jeho statutární zástupci nejsou fyzickou nebo právnickou osobou, subjektem nebo orgánem jednajícím jménem nebo na pokyn subjektu uvedeného v písmenu </w:t>
      </w:r>
      <w:r w:rsidRPr="00A56C96">
        <w:rPr>
          <w:rFonts w:cs="Arial"/>
        </w:rPr>
        <w:fldChar w:fldCharType="begin"/>
      </w:r>
      <w:r w:rsidRPr="00A56C96">
        <w:rPr>
          <w:rFonts w:cs="Arial"/>
        </w:rPr>
        <w:instrText xml:space="preserve"> REF _Ref107338701 \r \h  \* MERGEFORMAT </w:instrText>
      </w:r>
      <w:r w:rsidRPr="00A56C96">
        <w:rPr>
          <w:rFonts w:cs="Arial"/>
        </w:rPr>
      </w:r>
      <w:r w:rsidRPr="00A56C96">
        <w:rPr>
          <w:rFonts w:cs="Arial"/>
        </w:rPr>
        <w:fldChar w:fldCharType="separate"/>
      </w:r>
      <w:r w:rsidRPr="00A56C96">
        <w:rPr>
          <w:rFonts w:cs="Arial"/>
        </w:rPr>
        <w:t>c)</w:t>
      </w:r>
      <w:r w:rsidRPr="00A56C96">
        <w:rPr>
          <w:rFonts w:cs="Arial"/>
        </w:rPr>
        <w:fldChar w:fldCharType="end"/>
      </w:r>
      <w:r w:rsidRPr="00A56C96">
        <w:rPr>
          <w:rFonts w:cs="Arial"/>
        </w:rPr>
        <w:t xml:space="preserve"> nebo </w:t>
      </w:r>
      <w:r w:rsidRPr="00A56C96">
        <w:rPr>
          <w:rFonts w:cs="Arial"/>
        </w:rPr>
        <w:fldChar w:fldCharType="begin"/>
      </w:r>
      <w:r w:rsidRPr="00A56C96">
        <w:rPr>
          <w:rFonts w:cs="Arial"/>
        </w:rPr>
        <w:instrText xml:space="preserve"> REF _Ref107338719 \r \h  \* MERGEFORMAT </w:instrText>
      </w:r>
      <w:r w:rsidRPr="00A56C96">
        <w:rPr>
          <w:rFonts w:cs="Arial"/>
        </w:rPr>
      </w:r>
      <w:r w:rsidRPr="00A56C96">
        <w:rPr>
          <w:rFonts w:cs="Arial"/>
        </w:rPr>
        <w:fldChar w:fldCharType="separate"/>
      </w:r>
      <w:r w:rsidRPr="00A56C96">
        <w:rPr>
          <w:rFonts w:cs="Arial"/>
        </w:rPr>
        <w:t>d)</w:t>
      </w:r>
      <w:r w:rsidRPr="00A56C96">
        <w:rPr>
          <w:rFonts w:cs="Arial"/>
        </w:rPr>
        <w:fldChar w:fldCharType="end"/>
      </w:r>
      <w:r w:rsidRPr="00A56C96">
        <w:rPr>
          <w:rFonts w:cs="Arial"/>
        </w:rPr>
        <w:t xml:space="preserve"> výše,</w:t>
      </w:r>
    </w:p>
    <w:p w14:paraId="481DB2EF" w14:textId="77777777" w:rsidR="000234B2" w:rsidRPr="00561C65" w:rsidRDefault="000234B2" w:rsidP="000234B2">
      <w:pPr>
        <w:pStyle w:val="Odstavecseseznamem"/>
        <w:numPr>
          <w:ilvl w:val="0"/>
          <w:numId w:val="24"/>
        </w:numPr>
        <w:suppressAutoHyphens/>
        <w:autoSpaceDN w:val="0"/>
        <w:spacing w:before="0" w:after="120"/>
        <w:contextualSpacing w:val="0"/>
        <w:jc w:val="both"/>
        <w:textAlignment w:val="baseline"/>
        <w:rPr>
          <w:rFonts w:cs="Arial"/>
        </w:rPr>
      </w:pPr>
      <w:r w:rsidRPr="00A56C96">
        <w:rPr>
          <w:rFonts w:cs="Arial"/>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cs="Arial"/>
        </w:rPr>
        <w:fldChar w:fldCharType="begin"/>
      </w:r>
      <w:r w:rsidRPr="00A56C96">
        <w:rPr>
          <w:rFonts w:cs="Arial"/>
        </w:rPr>
        <w:instrText xml:space="preserve"> REF _Ref107338701 \r \h  \* MERGEFORMAT </w:instrText>
      </w:r>
      <w:r w:rsidRPr="00A56C96">
        <w:rPr>
          <w:rFonts w:cs="Arial"/>
        </w:rPr>
      </w:r>
      <w:r w:rsidRPr="00A56C96">
        <w:rPr>
          <w:rFonts w:cs="Arial"/>
        </w:rPr>
        <w:fldChar w:fldCharType="separate"/>
      </w:r>
      <w:r w:rsidRPr="00A56C96">
        <w:rPr>
          <w:rFonts w:cs="Arial"/>
        </w:rPr>
        <w:t>c)</w:t>
      </w:r>
      <w:r w:rsidRPr="00A56C96">
        <w:rPr>
          <w:rFonts w:cs="Arial"/>
        </w:rPr>
        <w:fldChar w:fldCharType="end"/>
      </w:r>
      <w:r w:rsidRPr="00A56C96">
        <w:rPr>
          <w:rFonts w:cs="Arial"/>
        </w:rPr>
        <w:t xml:space="preserve"> až d) výše, a to samostatně a/nebo společně a případně podléhající jiným sankcím</w:t>
      </w:r>
      <w:r>
        <w:rPr>
          <w:rFonts w:cs="Arial"/>
        </w:rPr>
        <w:t>.</w:t>
      </w:r>
    </w:p>
    <w:p w14:paraId="36665317" w14:textId="77777777" w:rsidR="000234B2" w:rsidRDefault="000234B2" w:rsidP="000234B2">
      <w:pPr>
        <w:spacing w:line="360" w:lineRule="auto"/>
        <w:rPr>
          <w:rFonts w:cs="Arial"/>
        </w:rPr>
      </w:pPr>
    </w:p>
    <w:p w14:paraId="0E8E7226" w14:textId="77777777" w:rsidR="000234B2" w:rsidRDefault="000234B2" w:rsidP="000234B2">
      <w:pPr>
        <w:jc w:val="both"/>
        <w:rPr>
          <w:rFonts w:cs="Arial"/>
        </w:rPr>
      </w:pPr>
      <w:r>
        <w:rPr>
          <w:rFonts w:cs="Arial"/>
        </w:rPr>
        <w:t>Za Zhotovitele</w:t>
      </w:r>
    </w:p>
    <w:p w14:paraId="09BDD8A6" w14:textId="77777777" w:rsidR="000234B2" w:rsidRDefault="000234B2" w:rsidP="000234B2">
      <w:pPr>
        <w:jc w:val="both"/>
        <w:rPr>
          <w:rFonts w:cs="Arial"/>
        </w:rPr>
      </w:pPr>
    </w:p>
    <w:p w14:paraId="532D1EA9" w14:textId="77777777" w:rsidR="000234B2" w:rsidRDefault="000234B2" w:rsidP="000234B2">
      <w:pPr>
        <w:jc w:val="both"/>
        <w:rPr>
          <w:rFonts w:cs="Arial"/>
        </w:rPr>
      </w:pPr>
    </w:p>
    <w:p w14:paraId="04FE28BE" w14:textId="77777777" w:rsidR="000234B2" w:rsidRDefault="000234B2" w:rsidP="000234B2">
      <w:pPr>
        <w:jc w:val="both"/>
        <w:rPr>
          <w:rFonts w:cs="Arial"/>
        </w:rPr>
      </w:pPr>
      <w:r>
        <w:rPr>
          <w:rFonts w:cs="Arial"/>
        </w:rPr>
        <w:t>……………………..</w:t>
      </w:r>
    </w:p>
    <w:p w14:paraId="256DB15B" w14:textId="77777777" w:rsidR="000234B2" w:rsidRPr="005E4B07" w:rsidRDefault="000234B2" w:rsidP="000234B2">
      <w:pPr>
        <w:jc w:val="both"/>
        <w:rPr>
          <w:rFonts w:cs="Arial"/>
        </w:rPr>
      </w:pPr>
      <w:r>
        <w:rPr>
          <w:rFonts w:cs="Arial"/>
        </w:rPr>
        <w:t>jméno, příjmení</w:t>
      </w:r>
    </w:p>
    <w:p w14:paraId="7C39A99A" w14:textId="77777777" w:rsidR="000234B2" w:rsidRPr="00C463C6" w:rsidRDefault="000234B2" w:rsidP="000234B2">
      <w:pPr>
        <w:rPr>
          <w:rFonts w:cs="Arial"/>
        </w:rPr>
      </w:pPr>
    </w:p>
    <w:p w14:paraId="5949EA08" w14:textId="77777777" w:rsidR="00C7742F" w:rsidRDefault="00C7742F" w:rsidP="00CC79BB">
      <w:pPr>
        <w:tabs>
          <w:tab w:val="center" w:pos="2268"/>
        </w:tabs>
        <w:jc w:val="center"/>
        <w:outlineLvl w:val="0"/>
        <w:rPr>
          <w:rFonts w:cs="Arial"/>
        </w:rPr>
      </w:pPr>
    </w:p>
    <w:p w14:paraId="12544B7A" w14:textId="77777777" w:rsidR="00B321A4" w:rsidRDefault="00B321A4" w:rsidP="00CC79BB">
      <w:pPr>
        <w:tabs>
          <w:tab w:val="center" w:pos="2268"/>
        </w:tabs>
        <w:jc w:val="center"/>
        <w:outlineLvl w:val="0"/>
        <w:rPr>
          <w:rFonts w:cs="Arial"/>
        </w:rPr>
      </w:pPr>
    </w:p>
    <w:p w14:paraId="46E04549" w14:textId="77777777" w:rsidR="00B321A4" w:rsidRDefault="00B321A4" w:rsidP="00CC79BB">
      <w:pPr>
        <w:tabs>
          <w:tab w:val="center" w:pos="2268"/>
        </w:tabs>
        <w:jc w:val="center"/>
        <w:outlineLvl w:val="0"/>
        <w:rPr>
          <w:rFonts w:cs="Arial"/>
        </w:rPr>
      </w:pPr>
    </w:p>
    <w:p w14:paraId="24CEE3AD" w14:textId="77777777" w:rsidR="00B321A4" w:rsidRDefault="00B321A4" w:rsidP="00CC79BB">
      <w:pPr>
        <w:tabs>
          <w:tab w:val="center" w:pos="2268"/>
        </w:tabs>
        <w:jc w:val="center"/>
        <w:outlineLvl w:val="0"/>
        <w:rPr>
          <w:rFonts w:cs="Arial"/>
        </w:rPr>
      </w:pPr>
    </w:p>
    <w:p w14:paraId="30013BBD" w14:textId="77777777" w:rsidR="00B321A4" w:rsidRDefault="00B321A4" w:rsidP="00CC79BB">
      <w:pPr>
        <w:tabs>
          <w:tab w:val="center" w:pos="2268"/>
        </w:tabs>
        <w:jc w:val="center"/>
        <w:outlineLvl w:val="0"/>
        <w:rPr>
          <w:rFonts w:cs="Arial"/>
        </w:rPr>
      </w:pPr>
    </w:p>
    <w:p w14:paraId="3A5D9DF9" w14:textId="77777777" w:rsidR="00B321A4" w:rsidRDefault="00B321A4" w:rsidP="00CC79BB">
      <w:pPr>
        <w:tabs>
          <w:tab w:val="center" w:pos="2268"/>
        </w:tabs>
        <w:jc w:val="center"/>
        <w:outlineLvl w:val="0"/>
        <w:rPr>
          <w:rFonts w:cs="Arial"/>
        </w:rPr>
      </w:pPr>
    </w:p>
    <w:p w14:paraId="34822AE8" w14:textId="77777777" w:rsidR="00B321A4" w:rsidRDefault="00B321A4" w:rsidP="00CC79BB">
      <w:pPr>
        <w:tabs>
          <w:tab w:val="center" w:pos="2268"/>
        </w:tabs>
        <w:jc w:val="center"/>
        <w:outlineLvl w:val="0"/>
        <w:rPr>
          <w:rFonts w:cs="Arial"/>
        </w:rPr>
      </w:pPr>
    </w:p>
    <w:p w14:paraId="00B4CAC5" w14:textId="77777777" w:rsidR="00B321A4" w:rsidRDefault="00B321A4" w:rsidP="00CC79BB">
      <w:pPr>
        <w:tabs>
          <w:tab w:val="center" w:pos="2268"/>
        </w:tabs>
        <w:jc w:val="center"/>
        <w:outlineLvl w:val="0"/>
        <w:rPr>
          <w:rFonts w:cs="Arial"/>
        </w:rPr>
      </w:pPr>
    </w:p>
    <w:p w14:paraId="32D39BCB" w14:textId="77777777" w:rsidR="00B321A4" w:rsidRDefault="00B321A4" w:rsidP="00CC79BB">
      <w:pPr>
        <w:tabs>
          <w:tab w:val="center" w:pos="2268"/>
        </w:tabs>
        <w:jc w:val="center"/>
        <w:outlineLvl w:val="0"/>
        <w:rPr>
          <w:rFonts w:cs="Arial"/>
        </w:rPr>
      </w:pPr>
    </w:p>
    <w:p w14:paraId="7B0C855F" w14:textId="77777777" w:rsidR="00B321A4" w:rsidRDefault="00B321A4" w:rsidP="00CC79BB">
      <w:pPr>
        <w:tabs>
          <w:tab w:val="center" w:pos="2268"/>
        </w:tabs>
        <w:jc w:val="center"/>
        <w:outlineLvl w:val="0"/>
        <w:rPr>
          <w:rFonts w:cs="Arial"/>
        </w:rPr>
      </w:pPr>
    </w:p>
    <w:p w14:paraId="2A6595EC" w14:textId="77777777" w:rsidR="00B321A4" w:rsidRDefault="00B321A4" w:rsidP="00CC79BB">
      <w:pPr>
        <w:tabs>
          <w:tab w:val="center" w:pos="2268"/>
        </w:tabs>
        <w:jc w:val="center"/>
        <w:outlineLvl w:val="0"/>
        <w:rPr>
          <w:rFonts w:cs="Arial"/>
        </w:rPr>
      </w:pPr>
    </w:p>
    <w:p w14:paraId="1635391B" w14:textId="77777777" w:rsidR="00B321A4" w:rsidRDefault="00B321A4" w:rsidP="00CC79BB">
      <w:pPr>
        <w:tabs>
          <w:tab w:val="center" w:pos="2268"/>
        </w:tabs>
        <w:jc w:val="center"/>
        <w:outlineLvl w:val="0"/>
        <w:rPr>
          <w:rFonts w:cs="Arial"/>
        </w:rPr>
      </w:pPr>
    </w:p>
    <w:p w14:paraId="12DC8765" w14:textId="77777777" w:rsidR="00B321A4" w:rsidRDefault="00B321A4" w:rsidP="00CC79BB">
      <w:pPr>
        <w:tabs>
          <w:tab w:val="center" w:pos="2268"/>
        </w:tabs>
        <w:jc w:val="center"/>
        <w:outlineLvl w:val="0"/>
        <w:rPr>
          <w:rFonts w:cs="Arial"/>
        </w:rPr>
      </w:pPr>
    </w:p>
    <w:p w14:paraId="3142E537" w14:textId="77777777" w:rsidR="00B321A4" w:rsidRDefault="00B321A4" w:rsidP="00CC79BB">
      <w:pPr>
        <w:tabs>
          <w:tab w:val="center" w:pos="2268"/>
        </w:tabs>
        <w:jc w:val="center"/>
        <w:outlineLvl w:val="0"/>
        <w:rPr>
          <w:rFonts w:cs="Arial"/>
        </w:rPr>
      </w:pPr>
    </w:p>
    <w:p w14:paraId="6E60394F" w14:textId="77777777" w:rsidR="00B321A4" w:rsidRDefault="00B321A4" w:rsidP="00CC79BB">
      <w:pPr>
        <w:tabs>
          <w:tab w:val="center" w:pos="2268"/>
        </w:tabs>
        <w:jc w:val="center"/>
        <w:outlineLvl w:val="0"/>
        <w:rPr>
          <w:rFonts w:cs="Arial"/>
        </w:rPr>
      </w:pPr>
    </w:p>
    <w:p w14:paraId="7C836CBA" w14:textId="77777777" w:rsidR="00B321A4" w:rsidRDefault="00B321A4" w:rsidP="00CC79BB">
      <w:pPr>
        <w:tabs>
          <w:tab w:val="center" w:pos="2268"/>
        </w:tabs>
        <w:jc w:val="center"/>
        <w:outlineLvl w:val="0"/>
        <w:rPr>
          <w:rFonts w:cs="Arial"/>
        </w:rPr>
      </w:pPr>
    </w:p>
    <w:p w14:paraId="58EF2477" w14:textId="77777777" w:rsidR="00B321A4" w:rsidRDefault="00B321A4" w:rsidP="00CC79BB">
      <w:pPr>
        <w:tabs>
          <w:tab w:val="center" w:pos="2268"/>
        </w:tabs>
        <w:jc w:val="center"/>
        <w:outlineLvl w:val="0"/>
        <w:rPr>
          <w:rFonts w:cs="Arial"/>
        </w:rPr>
      </w:pPr>
    </w:p>
    <w:p w14:paraId="6956BDAC" w14:textId="77777777" w:rsidR="00B321A4" w:rsidRDefault="00B321A4" w:rsidP="00CC79BB">
      <w:pPr>
        <w:tabs>
          <w:tab w:val="center" w:pos="2268"/>
        </w:tabs>
        <w:jc w:val="center"/>
        <w:outlineLvl w:val="0"/>
        <w:rPr>
          <w:rFonts w:cs="Arial"/>
        </w:rPr>
      </w:pPr>
    </w:p>
    <w:p w14:paraId="3FB76486" w14:textId="77777777" w:rsidR="00B321A4" w:rsidRDefault="00B321A4" w:rsidP="00CC79BB">
      <w:pPr>
        <w:tabs>
          <w:tab w:val="center" w:pos="2268"/>
        </w:tabs>
        <w:jc w:val="center"/>
        <w:outlineLvl w:val="0"/>
        <w:rPr>
          <w:rFonts w:cs="Arial"/>
        </w:rPr>
      </w:pPr>
    </w:p>
    <w:p w14:paraId="799837E0" w14:textId="77777777" w:rsidR="00B321A4" w:rsidRDefault="00B321A4" w:rsidP="00CC79BB">
      <w:pPr>
        <w:tabs>
          <w:tab w:val="center" w:pos="2268"/>
        </w:tabs>
        <w:jc w:val="center"/>
        <w:outlineLvl w:val="0"/>
        <w:rPr>
          <w:rFonts w:cs="Arial"/>
        </w:rPr>
      </w:pPr>
    </w:p>
    <w:p w14:paraId="5FA48C5A" w14:textId="77777777" w:rsidR="00B321A4" w:rsidRDefault="00B321A4" w:rsidP="00CC79BB">
      <w:pPr>
        <w:tabs>
          <w:tab w:val="center" w:pos="2268"/>
        </w:tabs>
        <w:jc w:val="center"/>
        <w:outlineLvl w:val="0"/>
        <w:rPr>
          <w:rFonts w:cs="Arial"/>
        </w:rPr>
      </w:pPr>
    </w:p>
    <w:p w14:paraId="46A93BD3" w14:textId="77777777" w:rsidR="00B321A4" w:rsidRDefault="00B321A4" w:rsidP="00CC79BB">
      <w:pPr>
        <w:tabs>
          <w:tab w:val="center" w:pos="2268"/>
        </w:tabs>
        <w:jc w:val="center"/>
        <w:outlineLvl w:val="0"/>
        <w:rPr>
          <w:rFonts w:cs="Arial"/>
        </w:rPr>
      </w:pPr>
    </w:p>
    <w:p w14:paraId="6568F367" w14:textId="77777777" w:rsidR="00B321A4" w:rsidRDefault="00B321A4" w:rsidP="00CC79BB">
      <w:pPr>
        <w:tabs>
          <w:tab w:val="center" w:pos="2268"/>
        </w:tabs>
        <w:jc w:val="center"/>
        <w:outlineLvl w:val="0"/>
        <w:rPr>
          <w:rFonts w:cs="Arial"/>
        </w:rPr>
      </w:pPr>
    </w:p>
    <w:p w14:paraId="3CC2C23C" w14:textId="77777777" w:rsidR="00B321A4" w:rsidRDefault="00B321A4" w:rsidP="00B7417E">
      <w:pPr>
        <w:tabs>
          <w:tab w:val="center" w:pos="2268"/>
        </w:tabs>
        <w:ind w:left="0" w:firstLine="0"/>
        <w:outlineLvl w:val="0"/>
        <w:rPr>
          <w:rFonts w:cs="Arial"/>
        </w:rPr>
      </w:pPr>
    </w:p>
    <w:sectPr w:rsidR="00B321A4" w:rsidSect="008F2BBE">
      <w:headerReference w:type="default" r:id="rId13"/>
      <w:footerReference w:type="default" r:id="rId14"/>
      <w:pgSz w:w="11907" w:h="16840"/>
      <w:pgMar w:top="1418" w:right="1134"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5C4C3" w14:textId="77777777" w:rsidR="00F6770A" w:rsidRDefault="00F6770A" w:rsidP="006439F5">
      <w:pPr>
        <w:spacing w:before="0"/>
      </w:pPr>
      <w:r>
        <w:separator/>
      </w:r>
    </w:p>
  </w:endnote>
  <w:endnote w:type="continuationSeparator" w:id="0">
    <w:p w14:paraId="6CE34BD3" w14:textId="77777777" w:rsidR="00F6770A" w:rsidRDefault="00F6770A"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2FAB2" w14:textId="77777777" w:rsidR="002E207B" w:rsidRDefault="002E207B"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Pr>
        <w:rStyle w:val="slostrnky"/>
        <w:i/>
        <w:noProof/>
        <w:sz w:val="16"/>
      </w:rPr>
      <w:t>18</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C7985" w14:textId="77777777" w:rsidR="00F6770A" w:rsidRDefault="00F6770A" w:rsidP="006439F5">
      <w:pPr>
        <w:spacing w:before="0"/>
      </w:pPr>
      <w:r>
        <w:separator/>
      </w:r>
    </w:p>
  </w:footnote>
  <w:footnote w:type="continuationSeparator" w:id="0">
    <w:p w14:paraId="62FBB371" w14:textId="77777777" w:rsidR="00F6770A" w:rsidRDefault="00F6770A" w:rsidP="006439F5">
      <w:pPr>
        <w:spacing w:before="0"/>
      </w:pPr>
      <w:r>
        <w:continuationSeparator/>
      </w:r>
    </w:p>
  </w:footnote>
  <w:footnote w:id="1">
    <w:p w14:paraId="4B2C65F7" w14:textId="4F0AFEB4" w:rsidR="000234B2" w:rsidRDefault="000234B2" w:rsidP="000234B2">
      <w:pPr>
        <w:pStyle w:val="Textpoznpodarou"/>
        <w:spacing w:after="30" w:line="276" w:lineRule="auto"/>
        <w:rPr>
          <w:sz w:val="16"/>
          <w:szCs w:val="16"/>
        </w:rPr>
      </w:pPr>
      <w:r>
        <w:rPr>
          <w:rStyle w:val="Znakapoznpodarou"/>
          <w:rFonts w:eastAsia="Segoe UI"/>
          <w:sz w:val="16"/>
          <w:szCs w:val="16"/>
        </w:rPr>
        <w:footnoteRef/>
      </w:r>
      <w:r>
        <w:rPr>
          <w:sz w:val="16"/>
          <w:szCs w:val="16"/>
        </w:rPr>
        <w:t xml:space="preserve"> </w:t>
      </w:r>
      <w:bookmarkStart w:id="13" w:name="_Hlk73984441"/>
      <w:r>
        <w:rPr>
          <w:sz w:val="16"/>
          <w:szCs w:val="16"/>
        </w:rPr>
        <w:t>Dodavatel vždy prohlašuje skutečnosti uvedené v prvních dvou odrážkách; následně vybere/zachová alternativní variantu odpovídající jeho konkrétním poměrům</w:t>
      </w:r>
      <w:bookmarkEnd w:id="13"/>
      <w:r>
        <w:rPr>
          <w:sz w:val="16"/>
          <w:szCs w:val="16"/>
        </w:rPr>
        <w:t>,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35F02" w14:textId="58830E68" w:rsidR="00D36F3C" w:rsidRDefault="00D36F3C">
    <w:pPr>
      <w:pStyle w:val="Zhlav"/>
    </w:pPr>
    <w:permStart w:id="250829479" w:edGrp="everyone"/>
    <w:r>
      <w:t xml:space="preserve">Zakázka ev. č. </w:t>
    </w:r>
    <w:r w:rsidR="00F57D5C">
      <w:t>32</w:t>
    </w:r>
    <w:r w:rsidR="004C12E4">
      <w:t>/25/OC</w:t>
    </w:r>
    <w:r w:rsidR="009B3BF4">
      <w:t>N</w:t>
    </w:r>
  </w:p>
  <w:permEnd w:id="250829479"/>
  <w:p w14:paraId="5032E9B4" w14:textId="6FC20E81" w:rsidR="002E207B" w:rsidRDefault="002E207B" w:rsidP="001F5EF8">
    <w:pPr>
      <w:spacing w:line="264" w:lineRule="auto"/>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35C0F6C"/>
    <w:multiLevelType w:val="hybridMultilevel"/>
    <w:tmpl w:val="AF829BB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1272E4"/>
    <w:multiLevelType w:val="multilevel"/>
    <w:tmpl w:val="BD8E9946"/>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789"/>
        </w:tabs>
        <w:ind w:left="1559" w:hanging="850"/>
      </w:pPr>
      <w:rPr>
        <w:rFonts w:cs="Times New Roman"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 w15:restartNumberingAfterBreak="0">
    <w:nsid w:val="0F042C0B"/>
    <w:multiLevelType w:val="multilevel"/>
    <w:tmpl w:val="BA62E038"/>
    <w:lvl w:ilvl="0">
      <w:start w:val="16"/>
      <w:numFmt w:val="decimal"/>
      <w:lvlText w:val="%1."/>
      <w:lvlJc w:val="left"/>
      <w:pPr>
        <w:ind w:left="360" w:hanging="360"/>
      </w:pPr>
      <w:rPr>
        <w:rFonts w:hint="default"/>
      </w:rPr>
    </w:lvl>
    <w:lvl w:ilvl="1">
      <w:start w:val="11"/>
      <w:numFmt w:val="decimal"/>
      <w:lvlText w:val="%1.%2."/>
      <w:lvlJc w:val="left"/>
      <w:pPr>
        <w:ind w:left="432" w:hanging="432"/>
      </w:pPr>
      <w:rPr>
        <w:rFonts w:ascii="Arial" w:hAnsi="Arial" w:cs="Arial" w:hint="default"/>
        <w:b w:val="0"/>
        <w:i w:val="0"/>
        <w:strike w:val="0"/>
        <w:sz w:val="20"/>
        <w:szCs w:val="20"/>
      </w:rPr>
    </w:lvl>
    <w:lvl w:ilvl="2">
      <w:start w:val="1"/>
      <w:numFmt w:val="decimal"/>
      <w:lvlText w:val="%1.%2.%3."/>
      <w:lvlJc w:val="left"/>
      <w:pPr>
        <w:ind w:left="1356" w:hanging="504"/>
      </w:pPr>
      <w:rPr>
        <w:rFonts w:ascii="Arial" w:hAnsi="Arial" w:cs="Arial" w:hint="default"/>
        <w:b w:val="0"/>
        <w:i w:val="0"/>
        <w:sz w:val="20"/>
        <w:szCs w:val="20"/>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45C46B4"/>
    <w:multiLevelType w:val="hybridMultilevel"/>
    <w:tmpl w:val="4186088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4F07F18"/>
    <w:multiLevelType w:val="hybridMultilevel"/>
    <w:tmpl w:val="605AD47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AA09F6"/>
    <w:multiLevelType w:val="hybridMultilevel"/>
    <w:tmpl w:val="99FC081C"/>
    <w:lvl w:ilvl="0" w:tplc="87A07A04">
      <w:start w:val="1"/>
      <w:numFmt w:val="upperRoman"/>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6E36A8"/>
    <w:multiLevelType w:val="multilevel"/>
    <w:tmpl w:val="B2141662"/>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72D2987"/>
    <w:multiLevelType w:val="multilevel"/>
    <w:tmpl w:val="A552EB04"/>
    <w:lvl w:ilvl="0">
      <w:start w:val="14"/>
      <w:numFmt w:val="decimal"/>
      <w:lvlText w:val="%1"/>
      <w:lvlJc w:val="left"/>
      <w:pPr>
        <w:ind w:left="480" w:hanging="480"/>
      </w:pPr>
      <w:rPr>
        <w:rFonts w:hint="default"/>
        <w:color w:val="auto"/>
      </w:rPr>
    </w:lvl>
    <w:lvl w:ilvl="1">
      <w:start w:val="14"/>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 w15:restartNumberingAfterBreak="0">
    <w:nsid w:val="2DB36AA0"/>
    <w:multiLevelType w:val="multilevel"/>
    <w:tmpl w:val="77AA5038"/>
    <w:lvl w:ilvl="0">
      <w:start w:val="1"/>
      <w:numFmt w:val="ordinal"/>
      <w:suff w:val="space"/>
      <w:lvlText w:val="Čl. %1"/>
      <w:lvlJc w:val="left"/>
      <w:pPr>
        <w:ind w:left="18" w:hanging="454"/>
      </w:pPr>
      <w:rPr>
        <w:rFonts w:hint="default"/>
      </w:rPr>
    </w:lvl>
    <w:lvl w:ilvl="1">
      <w:start w:val="1"/>
      <w:numFmt w:val="lowerRoman"/>
      <w:lvlText w:val="%2."/>
      <w:lvlJc w:val="right"/>
      <w:pPr>
        <w:tabs>
          <w:tab w:val="num" w:pos="1080"/>
        </w:tabs>
        <w:ind w:left="567" w:hanging="567"/>
      </w:pPr>
      <w:rPr>
        <w:rFonts w:hint="default"/>
      </w:rPr>
    </w:lvl>
    <w:lvl w:ilvl="2">
      <w:start w:val="1"/>
      <w:numFmt w:val="ordinal"/>
      <w:lvlText w:val="%1%2%3"/>
      <w:lvlJc w:val="left"/>
      <w:pPr>
        <w:tabs>
          <w:tab w:val="num" w:pos="1789"/>
        </w:tabs>
        <w:ind w:left="1559"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15:restartNumberingAfterBreak="0">
    <w:nsid w:val="2F4B17C0"/>
    <w:multiLevelType w:val="hybridMultilevel"/>
    <w:tmpl w:val="F70C1844"/>
    <w:lvl w:ilvl="0" w:tplc="D432F95C">
      <w:start w:val="1"/>
      <w:numFmt w:val="bullet"/>
      <w:lvlText w:val="-"/>
      <w:lvlJc w:val="left"/>
      <w:pPr>
        <w:ind w:left="644" w:hanging="360"/>
      </w:pPr>
      <w:rPr>
        <w:rFonts w:ascii="Arial" w:eastAsia="Times New Roman" w:hAnsi="Arial" w:hint="default"/>
      </w:rPr>
    </w:lvl>
    <w:lvl w:ilvl="1" w:tplc="04050003">
      <w:start w:val="1"/>
      <w:numFmt w:val="bullet"/>
      <w:lvlText w:val="o"/>
      <w:lvlJc w:val="left"/>
      <w:pPr>
        <w:ind w:left="2490" w:hanging="360"/>
      </w:pPr>
      <w:rPr>
        <w:rFonts w:ascii="Courier New" w:hAnsi="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15:restartNumberingAfterBreak="0">
    <w:nsid w:val="3A2B564E"/>
    <w:multiLevelType w:val="hybridMultilevel"/>
    <w:tmpl w:val="4186088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3BFB3DEC"/>
    <w:multiLevelType w:val="multilevel"/>
    <w:tmpl w:val="B49C337A"/>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0224D0"/>
    <w:multiLevelType w:val="multilevel"/>
    <w:tmpl w:val="DD1AE734"/>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789"/>
        </w:tabs>
        <w:ind w:left="1559" w:hanging="850"/>
      </w:pPr>
      <w:rPr>
        <w:rFonts w:cs="Times New Roman"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15:restartNumberingAfterBreak="0">
    <w:nsid w:val="443B4029"/>
    <w:multiLevelType w:val="multilevel"/>
    <w:tmpl w:val="651C65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D64627"/>
    <w:multiLevelType w:val="multilevel"/>
    <w:tmpl w:val="89B8E738"/>
    <w:lvl w:ilvl="0">
      <w:start w:val="1"/>
      <w:numFmt w:val="lowerLetter"/>
      <w:lvlText w:val="%1)"/>
      <w:lvlJc w:val="left"/>
      <w:pPr>
        <w:ind w:left="1069" w:hanging="360"/>
      </w:pPr>
      <w:rPr>
        <w:rFonts w:hint="default"/>
      </w:rPr>
    </w:lvl>
    <w:lvl w:ilvl="1">
      <w:start w:val="1"/>
      <w:numFmt w:val="decimal"/>
      <w:lvlText w:val="%1.%2."/>
      <w:lvlJc w:val="left"/>
      <w:pPr>
        <w:ind w:left="1141" w:hanging="432"/>
      </w:pPr>
      <w:rPr>
        <w:rFonts w:ascii="Times New Roman" w:hAnsi="Times New Roman" w:cs="Times New Roman" w:hint="default"/>
        <w:b w:val="0"/>
        <w:i w:val="0"/>
        <w:strike w:val="0"/>
        <w:sz w:val="24"/>
        <w:szCs w:val="24"/>
      </w:rPr>
    </w:lvl>
    <w:lvl w:ilvl="2">
      <w:start w:val="1"/>
      <w:numFmt w:val="decimal"/>
      <w:lvlText w:val="%1.%2.%3."/>
      <w:lvlJc w:val="left"/>
      <w:pPr>
        <w:ind w:left="4048" w:hanging="504"/>
      </w:pPr>
      <w:rPr>
        <w:rFonts w:ascii="Times New Roman" w:hAnsi="Times New Roman" w:cs="Times New Roman" w:hint="default"/>
        <w:b w:val="0"/>
        <w:i w:val="0"/>
        <w:sz w:val="24"/>
        <w:szCs w:val="24"/>
      </w:rPr>
    </w:lvl>
    <w:lvl w:ilvl="3">
      <w:start w:val="1"/>
      <w:numFmt w:val="decimal"/>
      <w:lvlText w:val="%1.%2.%3.%4."/>
      <w:lvlJc w:val="left"/>
      <w:pPr>
        <w:ind w:left="2350"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8" w15:restartNumberingAfterBreak="0">
    <w:nsid w:val="4875624F"/>
    <w:multiLevelType w:val="hybridMultilevel"/>
    <w:tmpl w:val="8C8C5BA4"/>
    <w:lvl w:ilvl="0" w:tplc="04050005">
      <w:start w:val="1"/>
      <w:numFmt w:val="bullet"/>
      <w:lvlText w:val=""/>
      <w:lvlJc w:val="left"/>
      <w:pPr>
        <w:ind w:left="1430" w:hanging="360"/>
      </w:pPr>
      <w:rPr>
        <w:rFonts w:ascii="Wingdings" w:hAnsi="Wingdings" w:hint="default"/>
      </w:rPr>
    </w:lvl>
    <w:lvl w:ilvl="1" w:tplc="04050003" w:tentative="1">
      <w:start w:val="1"/>
      <w:numFmt w:val="bullet"/>
      <w:lvlText w:val="o"/>
      <w:lvlJc w:val="left"/>
      <w:pPr>
        <w:ind w:left="1802" w:hanging="360"/>
      </w:pPr>
      <w:rPr>
        <w:rFonts w:ascii="Courier New" w:hAnsi="Courier New" w:cs="Courier New" w:hint="default"/>
      </w:rPr>
    </w:lvl>
    <w:lvl w:ilvl="2" w:tplc="04050005" w:tentative="1">
      <w:start w:val="1"/>
      <w:numFmt w:val="bullet"/>
      <w:lvlText w:val=""/>
      <w:lvlJc w:val="left"/>
      <w:pPr>
        <w:ind w:left="2522" w:hanging="360"/>
      </w:pPr>
      <w:rPr>
        <w:rFonts w:ascii="Wingdings" w:hAnsi="Wingdings" w:hint="default"/>
      </w:rPr>
    </w:lvl>
    <w:lvl w:ilvl="3" w:tplc="04050001" w:tentative="1">
      <w:start w:val="1"/>
      <w:numFmt w:val="bullet"/>
      <w:lvlText w:val=""/>
      <w:lvlJc w:val="left"/>
      <w:pPr>
        <w:ind w:left="3242" w:hanging="360"/>
      </w:pPr>
      <w:rPr>
        <w:rFonts w:ascii="Symbol" w:hAnsi="Symbol" w:hint="default"/>
      </w:rPr>
    </w:lvl>
    <w:lvl w:ilvl="4" w:tplc="04050003" w:tentative="1">
      <w:start w:val="1"/>
      <w:numFmt w:val="bullet"/>
      <w:lvlText w:val="o"/>
      <w:lvlJc w:val="left"/>
      <w:pPr>
        <w:ind w:left="3962" w:hanging="360"/>
      </w:pPr>
      <w:rPr>
        <w:rFonts w:ascii="Courier New" w:hAnsi="Courier New" w:cs="Courier New" w:hint="default"/>
      </w:rPr>
    </w:lvl>
    <w:lvl w:ilvl="5" w:tplc="04050005" w:tentative="1">
      <w:start w:val="1"/>
      <w:numFmt w:val="bullet"/>
      <w:lvlText w:val=""/>
      <w:lvlJc w:val="left"/>
      <w:pPr>
        <w:ind w:left="4682" w:hanging="360"/>
      </w:pPr>
      <w:rPr>
        <w:rFonts w:ascii="Wingdings" w:hAnsi="Wingdings" w:hint="default"/>
      </w:rPr>
    </w:lvl>
    <w:lvl w:ilvl="6" w:tplc="04050001" w:tentative="1">
      <w:start w:val="1"/>
      <w:numFmt w:val="bullet"/>
      <w:lvlText w:val=""/>
      <w:lvlJc w:val="left"/>
      <w:pPr>
        <w:ind w:left="5402" w:hanging="360"/>
      </w:pPr>
      <w:rPr>
        <w:rFonts w:ascii="Symbol" w:hAnsi="Symbol" w:hint="default"/>
      </w:rPr>
    </w:lvl>
    <w:lvl w:ilvl="7" w:tplc="04050003" w:tentative="1">
      <w:start w:val="1"/>
      <w:numFmt w:val="bullet"/>
      <w:lvlText w:val="o"/>
      <w:lvlJc w:val="left"/>
      <w:pPr>
        <w:ind w:left="6122" w:hanging="360"/>
      </w:pPr>
      <w:rPr>
        <w:rFonts w:ascii="Courier New" w:hAnsi="Courier New" w:cs="Courier New" w:hint="default"/>
      </w:rPr>
    </w:lvl>
    <w:lvl w:ilvl="8" w:tplc="04050005" w:tentative="1">
      <w:start w:val="1"/>
      <w:numFmt w:val="bullet"/>
      <w:lvlText w:val=""/>
      <w:lvlJc w:val="left"/>
      <w:pPr>
        <w:ind w:left="6842" w:hanging="360"/>
      </w:pPr>
      <w:rPr>
        <w:rFonts w:ascii="Wingdings" w:hAnsi="Wingdings" w:hint="default"/>
      </w:rPr>
    </w:lvl>
  </w:abstractNum>
  <w:abstractNum w:abstractNumId="19" w15:restartNumberingAfterBreak="0">
    <w:nsid w:val="48D8479A"/>
    <w:multiLevelType w:val="multilevel"/>
    <w:tmpl w:val="480443D6"/>
    <w:lvl w:ilvl="0">
      <w:start w:val="16"/>
      <w:numFmt w:val="decimal"/>
      <w:lvlText w:val="%1."/>
      <w:lvlJc w:val="left"/>
      <w:pPr>
        <w:ind w:left="552" w:hanging="552"/>
      </w:pPr>
      <w:rPr>
        <w:rFonts w:hint="default"/>
      </w:rPr>
    </w:lvl>
    <w:lvl w:ilvl="1">
      <w:start w:val="17"/>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67506F"/>
    <w:multiLevelType w:val="multilevel"/>
    <w:tmpl w:val="0C0C6D88"/>
    <w:lvl w:ilvl="0">
      <w:start w:val="16"/>
      <w:numFmt w:val="decimal"/>
      <w:lvlText w:val="%1."/>
      <w:lvlJc w:val="left"/>
      <w:pPr>
        <w:ind w:left="552" w:hanging="552"/>
      </w:pPr>
      <w:rPr>
        <w:rFonts w:cs="Times New Roman" w:hint="default"/>
      </w:rPr>
    </w:lvl>
    <w:lvl w:ilvl="1">
      <w:start w:val="17"/>
      <w:numFmt w:val="decimal"/>
      <w:lvlText w:val="%1.%2."/>
      <w:lvlJc w:val="left"/>
      <w:pPr>
        <w:ind w:left="552" w:hanging="552"/>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2" w15:restartNumberingAfterBreak="0">
    <w:nsid w:val="53825B7C"/>
    <w:multiLevelType w:val="hybridMultilevel"/>
    <w:tmpl w:val="4858C6C6"/>
    <w:lvl w:ilvl="0" w:tplc="FE94F846">
      <w:start w:val="1"/>
      <w:numFmt w:val="decimal"/>
      <w:lvlText w:val="3.%1"/>
      <w:lvlJc w:val="left"/>
      <w:pPr>
        <w:ind w:left="360"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CA68A94">
      <w:start w:val="9"/>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EB12E2"/>
    <w:multiLevelType w:val="hybridMultilevel"/>
    <w:tmpl w:val="529EF5A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5975B10"/>
    <w:multiLevelType w:val="multilevel"/>
    <w:tmpl w:val="79344224"/>
    <w:lvl w:ilvl="0">
      <w:start w:val="1"/>
      <w:numFmt w:val="ordinal"/>
      <w:suff w:val="space"/>
      <w:lvlText w:val="Čl. %1"/>
      <w:lvlJc w:val="left"/>
      <w:pPr>
        <w:ind w:left="18" w:hanging="454"/>
      </w:pPr>
      <w:rPr>
        <w:rFonts w:hint="default"/>
      </w:rPr>
    </w:lvl>
    <w:lvl w:ilvl="1">
      <w:start w:val="1"/>
      <w:numFmt w:val="bullet"/>
      <w:lvlText w:val=""/>
      <w:lvlJc w:val="left"/>
      <w:pPr>
        <w:ind w:left="360" w:hanging="360"/>
      </w:pPr>
      <w:rPr>
        <w:rFonts w:ascii="Symbol" w:hAnsi="Symbol" w:hint="default"/>
      </w:rPr>
    </w:lvl>
    <w:lvl w:ilvl="2">
      <w:start w:val="1"/>
      <w:numFmt w:val="ordinal"/>
      <w:lvlText w:val="%1%2%3"/>
      <w:lvlJc w:val="left"/>
      <w:pPr>
        <w:tabs>
          <w:tab w:val="num" w:pos="1789"/>
        </w:tabs>
        <w:ind w:left="1559"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5" w15:restartNumberingAfterBreak="0">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26" w15:restartNumberingAfterBreak="0">
    <w:nsid w:val="5D75095B"/>
    <w:multiLevelType w:val="multilevel"/>
    <w:tmpl w:val="F11ED33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D8B748E"/>
    <w:multiLevelType w:val="multilevel"/>
    <w:tmpl w:val="9D94B01C"/>
    <w:lvl w:ilvl="0">
      <w:start w:val="3"/>
      <w:numFmt w:val="decimal"/>
      <w:lvlText w:val="%1."/>
      <w:lvlJc w:val="left"/>
      <w:pPr>
        <w:ind w:left="504" w:hanging="504"/>
      </w:pPr>
      <w:rPr>
        <w:rFonts w:hint="default"/>
      </w:rPr>
    </w:lvl>
    <w:lvl w:ilvl="1">
      <w:start w:val="1"/>
      <w:numFmt w:val="decimal"/>
      <w:lvlText w:val="%1.%2."/>
      <w:lvlJc w:val="left"/>
      <w:pPr>
        <w:ind w:left="864" w:hanging="504"/>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643A5CBB"/>
    <w:multiLevelType w:val="multilevel"/>
    <w:tmpl w:val="A034717C"/>
    <w:lvl w:ilvl="0">
      <w:start w:val="1"/>
      <w:numFmt w:val="decimal"/>
      <w:lvlText w:val="%1."/>
      <w:lvlJc w:val="left"/>
      <w:pPr>
        <w:ind w:left="360" w:hanging="360"/>
      </w:pPr>
    </w:lvl>
    <w:lvl w:ilvl="1">
      <w:start w:val="1"/>
      <w:numFmt w:val="decimal"/>
      <w:lvlText w:val="%1.%2."/>
      <w:lvlJc w:val="left"/>
      <w:pPr>
        <w:ind w:left="432" w:hanging="432"/>
      </w:pPr>
      <w:rPr>
        <w:rFonts w:ascii="Arial" w:hAnsi="Arial" w:cs="Arial" w:hint="default"/>
        <w:b w:val="0"/>
        <w:i w:val="0"/>
        <w:strike w:val="0"/>
        <w:sz w:val="20"/>
        <w:szCs w:val="20"/>
      </w:rPr>
    </w:lvl>
    <w:lvl w:ilvl="2">
      <w:start w:val="1"/>
      <w:numFmt w:val="decimal"/>
      <w:lvlText w:val="%1.%2.%3."/>
      <w:lvlJc w:val="left"/>
      <w:pPr>
        <w:ind w:left="3339" w:hanging="504"/>
      </w:pPr>
      <w:rPr>
        <w:rFonts w:ascii="Arial" w:hAnsi="Arial" w:cs="Arial" w:hint="default"/>
        <w:b w:val="0"/>
        <w:i w:val="0"/>
        <w:sz w:val="20"/>
        <w:szCs w:val="20"/>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4FE28C0"/>
    <w:multiLevelType w:val="hybridMultilevel"/>
    <w:tmpl w:val="144AA548"/>
    <w:lvl w:ilvl="0" w:tplc="0405000B">
      <w:start w:val="1"/>
      <w:numFmt w:val="bullet"/>
      <w:lvlText w:val=""/>
      <w:lvlJc w:val="left"/>
      <w:pPr>
        <w:ind w:left="1572" w:hanging="360"/>
      </w:pPr>
      <w:rPr>
        <w:rFonts w:ascii="Wingdings" w:hAnsi="Wingdings" w:hint="default"/>
      </w:rPr>
    </w:lvl>
    <w:lvl w:ilvl="1" w:tplc="04050003" w:tentative="1">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33" w15:restartNumberingAfterBreak="0">
    <w:nsid w:val="6504202F"/>
    <w:multiLevelType w:val="multilevel"/>
    <w:tmpl w:val="58948D5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b w:val="0"/>
      </w:rPr>
    </w:lvl>
    <w:lvl w:ilvl="2">
      <w:start w:val="1"/>
      <w:numFmt w:val="ordinal"/>
      <w:pStyle w:val="05-ODST-3"/>
      <w:lvlText w:val="%1%2%3"/>
      <w:lvlJc w:val="left"/>
      <w:pPr>
        <w:tabs>
          <w:tab w:val="num" w:pos="1506"/>
        </w:tabs>
        <w:ind w:left="1276"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lowerLetter"/>
      <w:suff w:val="space"/>
      <w:lvlText w:val="%5)"/>
      <w:lvlJc w:val="left"/>
      <w:pPr>
        <w:ind w:left="3703" w:hanging="2699"/>
      </w:pPr>
      <w:rPr>
        <w:rFonts w:ascii="Arial" w:eastAsia="Times New Roman" w:hAnsi="Arial" w:cs="Times New Roman"/>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4"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35" w15:restartNumberingAfterBreak="0">
    <w:nsid w:val="7C506E37"/>
    <w:multiLevelType w:val="multilevel"/>
    <w:tmpl w:val="0EEE188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D592584"/>
    <w:multiLevelType w:val="hybridMultilevel"/>
    <w:tmpl w:val="41860882"/>
    <w:lvl w:ilvl="0" w:tplc="5C0A3E7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379520781">
    <w:abstractNumId w:val="22"/>
  </w:num>
  <w:num w:numId="2" w16cid:durableId="1110473073">
    <w:abstractNumId w:val="4"/>
  </w:num>
  <w:num w:numId="3" w16cid:durableId="2008054027">
    <w:abstractNumId w:val="28"/>
  </w:num>
  <w:num w:numId="4" w16cid:durableId="548880509">
    <w:abstractNumId w:val="21"/>
  </w:num>
  <w:num w:numId="5" w16cid:durableId="1822574399">
    <w:abstractNumId w:val="33"/>
  </w:num>
  <w:num w:numId="6" w16cid:durableId="431631657">
    <w:abstractNumId w:val="34"/>
  </w:num>
  <w:num w:numId="7" w16cid:durableId="1847401382">
    <w:abstractNumId w:val="14"/>
  </w:num>
  <w:num w:numId="8" w16cid:durableId="2112780299">
    <w:abstractNumId w:val="18"/>
  </w:num>
  <w:num w:numId="9" w16cid:durableId="1648171923">
    <w:abstractNumId w:val="9"/>
  </w:num>
  <w:num w:numId="10" w16cid:durableId="1287616623">
    <w:abstractNumId w:val="10"/>
  </w:num>
  <w:num w:numId="11" w16cid:durableId="1021860994">
    <w:abstractNumId w:val="11"/>
  </w:num>
  <w:num w:numId="12" w16cid:durableId="16002595">
    <w:abstractNumId w:val="25"/>
  </w:num>
  <w:num w:numId="13" w16cid:durableId="715466032">
    <w:abstractNumId w:val="2"/>
  </w:num>
  <w:num w:numId="14" w16cid:durableId="2038314840">
    <w:abstractNumId w:val="15"/>
  </w:num>
  <w:num w:numId="15" w16cid:durableId="965434256">
    <w:abstractNumId w:val="1"/>
  </w:num>
  <w:num w:numId="16" w16cid:durableId="1377658439">
    <w:abstractNumId w:val="6"/>
  </w:num>
  <w:num w:numId="17" w16cid:durableId="467237655">
    <w:abstractNumId w:val="17"/>
  </w:num>
  <w:num w:numId="18" w16cid:durableId="608322359">
    <w:abstractNumId w:val="30"/>
  </w:num>
  <w:num w:numId="19" w16cid:durableId="155534491">
    <w:abstractNumId w:val="33"/>
  </w:num>
  <w:num w:numId="20" w16cid:durableId="4781512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772063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26758946">
    <w:abstractNumId w:val="33"/>
  </w:num>
  <w:num w:numId="23" w16cid:durableId="1761295588">
    <w:abstractNumId w:val="33"/>
  </w:num>
  <w:num w:numId="24" w16cid:durableId="86704429">
    <w:abstractNumId w:val="31"/>
  </w:num>
  <w:num w:numId="25" w16cid:durableId="1072199015">
    <w:abstractNumId w:val="33"/>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5667295">
    <w:abstractNumId w:val="23"/>
  </w:num>
  <w:num w:numId="27" w16cid:durableId="1741757475">
    <w:abstractNumId w:val="29"/>
  </w:num>
  <w:num w:numId="28" w16cid:durableId="1240627836">
    <w:abstractNumId w:val="24"/>
  </w:num>
  <w:num w:numId="29" w16cid:durableId="601298591">
    <w:abstractNumId w:val="16"/>
  </w:num>
  <w:num w:numId="30" w16cid:durableId="1773622246">
    <w:abstractNumId w:val="32"/>
  </w:num>
  <w:num w:numId="31" w16cid:durableId="1542017042">
    <w:abstractNumId w:val="7"/>
  </w:num>
  <w:num w:numId="32" w16cid:durableId="989138625">
    <w:abstractNumId w:val="36"/>
  </w:num>
  <w:num w:numId="33" w16cid:durableId="1022365656">
    <w:abstractNumId w:val="12"/>
  </w:num>
  <w:num w:numId="34" w16cid:durableId="1458449312">
    <w:abstractNumId w:val="27"/>
  </w:num>
  <w:num w:numId="35" w16cid:durableId="60520931">
    <w:abstractNumId w:val="35"/>
  </w:num>
  <w:num w:numId="36" w16cid:durableId="513888500">
    <w:abstractNumId w:val="26"/>
  </w:num>
  <w:num w:numId="37" w16cid:durableId="1383944661">
    <w:abstractNumId w:val="33"/>
  </w:num>
  <w:num w:numId="38" w16cid:durableId="158036441">
    <w:abstractNumId w:val="33"/>
  </w:num>
  <w:num w:numId="39" w16cid:durableId="551311527">
    <w:abstractNumId w:val="13"/>
  </w:num>
  <w:num w:numId="40" w16cid:durableId="1839996356">
    <w:abstractNumId w:val="8"/>
  </w:num>
  <w:num w:numId="41" w16cid:durableId="1617055820">
    <w:abstractNumId w:val="19"/>
  </w:num>
  <w:num w:numId="42" w16cid:durableId="793791256">
    <w:abstractNumId w:val="3"/>
  </w:num>
  <w:num w:numId="43" w16cid:durableId="1059935736">
    <w:abstractNumId w:val="20"/>
  </w:num>
  <w:num w:numId="44" w16cid:durableId="638416130">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EB"/>
    <w:rsid w:val="00000826"/>
    <w:rsid w:val="000013FB"/>
    <w:rsid w:val="00003AAD"/>
    <w:rsid w:val="00003F4F"/>
    <w:rsid w:val="00005666"/>
    <w:rsid w:val="000059D0"/>
    <w:rsid w:val="000062C6"/>
    <w:rsid w:val="00010035"/>
    <w:rsid w:val="000112EA"/>
    <w:rsid w:val="0001130B"/>
    <w:rsid w:val="00011B01"/>
    <w:rsid w:val="000127FF"/>
    <w:rsid w:val="00013088"/>
    <w:rsid w:val="00022BBB"/>
    <w:rsid w:val="000234B2"/>
    <w:rsid w:val="00024DB3"/>
    <w:rsid w:val="000255A5"/>
    <w:rsid w:val="000255C0"/>
    <w:rsid w:val="00026B4A"/>
    <w:rsid w:val="000306C6"/>
    <w:rsid w:val="00031093"/>
    <w:rsid w:val="00033F4A"/>
    <w:rsid w:val="000362AA"/>
    <w:rsid w:val="00036807"/>
    <w:rsid w:val="00046301"/>
    <w:rsid w:val="000535FC"/>
    <w:rsid w:val="00053A85"/>
    <w:rsid w:val="000543BB"/>
    <w:rsid w:val="00054EB4"/>
    <w:rsid w:val="0005676D"/>
    <w:rsid w:val="000603D0"/>
    <w:rsid w:val="00061216"/>
    <w:rsid w:val="00062868"/>
    <w:rsid w:val="000645B9"/>
    <w:rsid w:val="00065A72"/>
    <w:rsid w:val="00067FB0"/>
    <w:rsid w:val="000704E3"/>
    <w:rsid w:val="000706C4"/>
    <w:rsid w:val="000719E9"/>
    <w:rsid w:val="000723BD"/>
    <w:rsid w:val="000741EF"/>
    <w:rsid w:val="000768F2"/>
    <w:rsid w:val="000778CF"/>
    <w:rsid w:val="00077CE0"/>
    <w:rsid w:val="00081B3B"/>
    <w:rsid w:val="000841DC"/>
    <w:rsid w:val="0008529E"/>
    <w:rsid w:val="00086ADF"/>
    <w:rsid w:val="00087711"/>
    <w:rsid w:val="0009078E"/>
    <w:rsid w:val="00090B00"/>
    <w:rsid w:val="00092B70"/>
    <w:rsid w:val="00093410"/>
    <w:rsid w:val="00093EBE"/>
    <w:rsid w:val="00097D42"/>
    <w:rsid w:val="000A25D6"/>
    <w:rsid w:val="000A4B24"/>
    <w:rsid w:val="000A5C97"/>
    <w:rsid w:val="000A6E27"/>
    <w:rsid w:val="000A7A64"/>
    <w:rsid w:val="000B52D2"/>
    <w:rsid w:val="000B7C13"/>
    <w:rsid w:val="000C1487"/>
    <w:rsid w:val="000C55EC"/>
    <w:rsid w:val="000D19DD"/>
    <w:rsid w:val="000E74BA"/>
    <w:rsid w:val="000F0B53"/>
    <w:rsid w:val="000F1DC0"/>
    <w:rsid w:val="000F1DCD"/>
    <w:rsid w:val="000F334F"/>
    <w:rsid w:val="000F45AE"/>
    <w:rsid w:val="000F4E08"/>
    <w:rsid w:val="000F711C"/>
    <w:rsid w:val="001007D3"/>
    <w:rsid w:val="001016A3"/>
    <w:rsid w:val="00101C1B"/>
    <w:rsid w:val="00102000"/>
    <w:rsid w:val="00104CCD"/>
    <w:rsid w:val="00104E80"/>
    <w:rsid w:val="0010778C"/>
    <w:rsid w:val="00110C8F"/>
    <w:rsid w:val="00112914"/>
    <w:rsid w:val="00113C5D"/>
    <w:rsid w:val="00114BE7"/>
    <w:rsid w:val="00115E4C"/>
    <w:rsid w:val="00121007"/>
    <w:rsid w:val="00121167"/>
    <w:rsid w:val="00123332"/>
    <w:rsid w:val="00124B5D"/>
    <w:rsid w:val="0012556E"/>
    <w:rsid w:val="00131AB0"/>
    <w:rsid w:val="00132A01"/>
    <w:rsid w:val="00132CE1"/>
    <w:rsid w:val="00133A62"/>
    <w:rsid w:val="00133D05"/>
    <w:rsid w:val="001373D1"/>
    <w:rsid w:val="00137AF0"/>
    <w:rsid w:val="00140A41"/>
    <w:rsid w:val="00141263"/>
    <w:rsid w:val="0014223B"/>
    <w:rsid w:val="0014327A"/>
    <w:rsid w:val="00145297"/>
    <w:rsid w:val="00145C90"/>
    <w:rsid w:val="001602BB"/>
    <w:rsid w:val="0016424F"/>
    <w:rsid w:val="0016559F"/>
    <w:rsid w:val="00167A24"/>
    <w:rsid w:val="00170FC6"/>
    <w:rsid w:val="0017511C"/>
    <w:rsid w:val="00175484"/>
    <w:rsid w:val="00175CC9"/>
    <w:rsid w:val="001778C5"/>
    <w:rsid w:val="00177EEB"/>
    <w:rsid w:val="0018113F"/>
    <w:rsid w:val="00181941"/>
    <w:rsid w:val="00182AB5"/>
    <w:rsid w:val="0018548C"/>
    <w:rsid w:val="0018748C"/>
    <w:rsid w:val="0019158B"/>
    <w:rsid w:val="00193E23"/>
    <w:rsid w:val="00194208"/>
    <w:rsid w:val="0019591D"/>
    <w:rsid w:val="00195DF0"/>
    <w:rsid w:val="00196538"/>
    <w:rsid w:val="00196803"/>
    <w:rsid w:val="001A034B"/>
    <w:rsid w:val="001A0CC2"/>
    <w:rsid w:val="001A1E17"/>
    <w:rsid w:val="001A4456"/>
    <w:rsid w:val="001B0A35"/>
    <w:rsid w:val="001B0E49"/>
    <w:rsid w:val="001B17C0"/>
    <w:rsid w:val="001B73B8"/>
    <w:rsid w:val="001C5738"/>
    <w:rsid w:val="001C593A"/>
    <w:rsid w:val="001C699A"/>
    <w:rsid w:val="001D0E33"/>
    <w:rsid w:val="001D2D33"/>
    <w:rsid w:val="001D3773"/>
    <w:rsid w:val="001D39D0"/>
    <w:rsid w:val="001D64C6"/>
    <w:rsid w:val="001D78BF"/>
    <w:rsid w:val="001E1CC2"/>
    <w:rsid w:val="001E4BEB"/>
    <w:rsid w:val="001F0063"/>
    <w:rsid w:val="001F20B6"/>
    <w:rsid w:val="001F4893"/>
    <w:rsid w:val="001F5EF8"/>
    <w:rsid w:val="001F6223"/>
    <w:rsid w:val="001F670D"/>
    <w:rsid w:val="001F6E2A"/>
    <w:rsid w:val="00200307"/>
    <w:rsid w:val="002005A8"/>
    <w:rsid w:val="0020089A"/>
    <w:rsid w:val="00200F39"/>
    <w:rsid w:val="002017D8"/>
    <w:rsid w:val="00202988"/>
    <w:rsid w:val="0020590D"/>
    <w:rsid w:val="002059F4"/>
    <w:rsid w:val="00206CAD"/>
    <w:rsid w:val="002078BA"/>
    <w:rsid w:val="00207A8C"/>
    <w:rsid w:val="00207C9B"/>
    <w:rsid w:val="00212896"/>
    <w:rsid w:val="002142EF"/>
    <w:rsid w:val="00214C7F"/>
    <w:rsid w:val="00216CAB"/>
    <w:rsid w:val="0021760F"/>
    <w:rsid w:val="00217C3C"/>
    <w:rsid w:val="00220AA3"/>
    <w:rsid w:val="0022172C"/>
    <w:rsid w:val="00221B32"/>
    <w:rsid w:val="002224D2"/>
    <w:rsid w:val="0022475C"/>
    <w:rsid w:val="00225275"/>
    <w:rsid w:val="002264E5"/>
    <w:rsid w:val="002301CA"/>
    <w:rsid w:val="00234B48"/>
    <w:rsid w:val="002364E0"/>
    <w:rsid w:val="00236FD3"/>
    <w:rsid w:val="00237CCF"/>
    <w:rsid w:val="00240196"/>
    <w:rsid w:val="002419B9"/>
    <w:rsid w:val="0024295C"/>
    <w:rsid w:val="00243B43"/>
    <w:rsid w:val="00250CD8"/>
    <w:rsid w:val="00253739"/>
    <w:rsid w:val="00255469"/>
    <w:rsid w:val="00257224"/>
    <w:rsid w:val="002619A4"/>
    <w:rsid w:val="0027152C"/>
    <w:rsid w:val="00277DBD"/>
    <w:rsid w:val="0028248C"/>
    <w:rsid w:val="00282E22"/>
    <w:rsid w:val="002831E0"/>
    <w:rsid w:val="002851F2"/>
    <w:rsid w:val="00286517"/>
    <w:rsid w:val="00292680"/>
    <w:rsid w:val="00295600"/>
    <w:rsid w:val="002A2A0B"/>
    <w:rsid w:val="002A3E5F"/>
    <w:rsid w:val="002A4B6C"/>
    <w:rsid w:val="002A5777"/>
    <w:rsid w:val="002A58F9"/>
    <w:rsid w:val="002B0A04"/>
    <w:rsid w:val="002B0B0B"/>
    <w:rsid w:val="002B40D0"/>
    <w:rsid w:val="002B56CD"/>
    <w:rsid w:val="002B6A09"/>
    <w:rsid w:val="002B6B1E"/>
    <w:rsid w:val="002B7B2D"/>
    <w:rsid w:val="002C295A"/>
    <w:rsid w:val="002C4A88"/>
    <w:rsid w:val="002C5C41"/>
    <w:rsid w:val="002C7DCD"/>
    <w:rsid w:val="002D0D2B"/>
    <w:rsid w:val="002D415F"/>
    <w:rsid w:val="002D43DF"/>
    <w:rsid w:val="002D5413"/>
    <w:rsid w:val="002D66FF"/>
    <w:rsid w:val="002D6810"/>
    <w:rsid w:val="002D7BCC"/>
    <w:rsid w:val="002E07C3"/>
    <w:rsid w:val="002E0E0A"/>
    <w:rsid w:val="002E207B"/>
    <w:rsid w:val="002E5E76"/>
    <w:rsid w:val="002E6D83"/>
    <w:rsid w:val="002F164E"/>
    <w:rsid w:val="002F1E04"/>
    <w:rsid w:val="002F51D8"/>
    <w:rsid w:val="003014F7"/>
    <w:rsid w:val="00303631"/>
    <w:rsid w:val="00305B64"/>
    <w:rsid w:val="0030701E"/>
    <w:rsid w:val="00307B6F"/>
    <w:rsid w:val="003108E1"/>
    <w:rsid w:val="00310B48"/>
    <w:rsid w:val="00314AF2"/>
    <w:rsid w:val="00314EA3"/>
    <w:rsid w:val="00316228"/>
    <w:rsid w:val="003174B1"/>
    <w:rsid w:val="003213E1"/>
    <w:rsid w:val="0032247F"/>
    <w:rsid w:val="00324FB3"/>
    <w:rsid w:val="0034110C"/>
    <w:rsid w:val="00341D26"/>
    <w:rsid w:val="00344620"/>
    <w:rsid w:val="003450E5"/>
    <w:rsid w:val="00345338"/>
    <w:rsid w:val="00347F7D"/>
    <w:rsid w:val="00353313"/>
    <w:rsid w:val="003551FC"/>
    <w:rsid w:val="00356DCA"/>
    <w:rsid w:val="003579C1"/>
    <w:rsid w:val="0036293B"/>
    <w:rsid w:val="0036358D"/>
    <w:rsid w:val="003639F3"/>
    <w:rsid w:val="00363E22"/>
    <w:rsid w:val="003654AD"/>
    <w:rsid w:val="00366726"/>
    <w:rsid w:val="00370867"/>
    <w:rsid w:val="00370F36"/>
    <w:rsid w:val="003712DF"/>
    <w:rsid w:val="003723CA"/>
    <w:rsid w:val="003725DD"/>
    <w:rsid w:val="0037281B"/>
    <w:rsid w:val="00373F6F"/>
    <w:rsid w:val="00376EEB"/>
    <w:rsid w:val="003775FC"/>
    <w:rsid w:val="00380211"/>
    <w:rsid w:val="0038023E"/>
    <w:rsid w:val="003813B3"/>
    <w:rsid w:val="00381938"/>
    <w:rsid w:val="00383C68"/>
    <w:rsid w:val="00384851"/>
    <w:rsid w:val="00385638"/>
    <w:rsid w:val="00385B60"/>
    <w:rsid w:val="003870D6"/>
    <w:rsid w:val="003873D6"/>
    <w:rsid w:val="00387B0E"/>
    <w:rsid w:val="0039156C"/>
    <w:rsid w:val="003916F2"/>
    <w:rsid w:val="00391827"/>
    <w:rsid w:val="003935F9"/>
    <w:rsid w:val="00394DCB"/>
    <w:rsid w:val="0039783E"/>
    <w:rsid w:val="003A1C53"/>
    <w:rsid w:val="003A1DA8"/>
    <w:rsid w:val="003A3101"/>
    <w:rsid w:val="003A4D94"/>
    <w:rsid w:val="003B046F"/>
    <w:rsid w:val="003B0B26"/>
    <w:rsid w:val="003B1AEE"/>
    <w:rsid w:val="003B40A8"/>
    <w:rsid w:val="003B4F97"/>
    <w:rsid w:val="003B7362"/>
    <w:rsid w:val="003C2350"/>
    <w:rsid w:val="003C3D54"/>
    <w:rsid w:val="003C5B3B"/>
    <w:rsid w:val="003C5F4E"/>
    <w:rsid w:val="003C6893"/>
    <w:rsid w:val="003D0965"/>
    <w:rsid w:val="003D5322"/>
    <w:rsid w:val="003D5BD7"/>
    <w:rsid w:val="003D5F4A"/>
    <w:rsid w:val="003D6BDC"/>
    <w:rsid w:val="003D6C36"/>
    <w:rsid w:val="003E0078"/>
    <w:rsid w:val="003E02C0"/>
    <w:rsid w:val="003E05B1"/>
    <w:rsid w:val="003E23A4"/>
    <w:rsid w:val="003E2E41"/>
    <w:rsid w:val="003E4715"/>
    <w:rsid w:val="003F07F6"/>
    <w:rsid w:val="003F112F"/>
    <w:rsid w:val="003F13E7"/>
    <w:rsid w:val="003F2023"/>
    <w:rsid w:val="003F3AB2"/>
    <w:rsid w:val="003F52BF"/>
    <w:rsid w:val="003F6D6A"/>
    <w:rsid w:val="003F70D3"/>
    <w:rsid w:val="003F729E"/>
    <w:rsid w:val="003F7C23"/>
    <w:rsid w:val="00400757"/>
    <w:rsid w:val="00403B8E"/>
    <w:rsid w:val="004115F3"/>
    <w:rsid w:val="0041199C"/>
    <w:rsid w:val="0041266D"/>
    <w:rsid w:val="00414B96"/>
    <w:rsid w:val="0042181B"/>
    <w:rsid w:val="00423799"/>
    <w:rsid w:val="004245D5"/>
    <w:rsid w:val="004316F3"/>
    <w:rsid w:val="00434BE7"/>
    <w:rsid w:val="00437264"/>
    <w:rsid w:val="0043727D"/>
    <w:rsid w:val="00437CC0"/>
    <w:rsid w:val="004403C3"/>
    <w:rsid w:val="004428F0"/>
    <w:rsid w:val="00446490"/>
    <w:rsid w:val="00447138"/>
    <w:rsid w:val="004471C1"/>
    <w:rsid w:val="00447BE8"/>
    <w:rsid w:val="0045010B"/>
    <w:rsid w:val="00451FAA"/>
    <w:rsid w:val="00452522"/>
    <w:rsid w:val="004540AB"/>
    <w:rsid w:val="00457EB4"/>
    <w:rsid w:val="00461212"/>
    <w:rsid w:val="00465613"/>
    <w:rsid w:val="004669AD"/>
    <w:rsid w:val="00466B04"/>
    <w:rsid w:val="00471AA7"/>
    <w:rsid w:val="004722B4"/>
    <w:rsid w:val="0047333D"/>
    <w:rsid w:val="00476374"/>
    <w:rsid w:val="00476407"/>
    <w:rsid w:val="00477DCB"/>
    <w:rsid w:val="00482F50"/>
    <w:rsid w:val="00484C8C"/>
    <w:rsid w:val="00487D7D"/>
    <w:rsid w:val="00491F04"/>
    <w:rsid w:val="00493355"/>
    <w:rsid w:val="00494B80"/>
    <w:rsid w:val="00496BD9"/>
    <w:rsid w:val="00497D5A"/>
    <w:rsid w:val="004A5C88"/>
    <w:rsid w:val="004A5E3A"/>
    <w:rsid w:val="004A74B6"/>
    <w:rsid w:val="004B162C"/>
    <w:rsid w:val="004B331D"/>
    <w:rsid w:val="004B5192"/>
    <w:rsid w:val="004C0A09"/>
    <w:rsid w:val="004C0A3A"/>
    <w:rsid w:val="004C12E4"/>
    <w:rsid w:val="004C33ED"/>
    <w:rsid w:val="004C3DBA"/>
    <w:rsid w:val="004C4B58"/>
    <w:rsid w:val="004C4BF2"/>
    <w:rsid w:val="004C5078"/>
    <w:rsid w:val="004C78BD"/>
    <w:rsid w:val="004D03FB"/>
    <w:rsid w:val="004D705C"/>
    <w:rsid w:val="004D723F"/>
    <w:rsid w:val="004D769E"/>
    <w:rsid w:val="004D792C"/>
    <w:rsid w:val="004E1615"/>
    <w:rsid w:val="004E2531"/>
    <w:rsid w:val="004E4739"/>
    <w:rsid w:val="004E79CD"/>
    <w:rsid w:val="004F00FA"/>
    <w:rsid w:val="004F26B8"/>
    <w:rsid w:val="004F3C9A"/>
    <w:rsid w:val="004F3CBB"/>
    <w:rsid w:val="004F3D8E"/>
    <w:rsid w:val="004F463B"/>
    <w:rsid w:val="004F6258"/>
    <w:rsid w:val="004F70EB"/>
    <w:rsid w:val="0050045D"/>
    <w:rsid w:val="0050161F"/>
    <w:rsid w:val="00502011"/>
    <w:rsid w:val="00502C7E"/>
    <w:rsid w:val="00516639"/>
    <w:rsid w:val="00516F9A"/>
    <w:rsid w:val="00522507"/>
    <w:rsid w:val="00523B10"/>
    <w:rsid w:val="00523C90"/>
    <w:rsid w:val="00524C28"/>
    <w:rsid w:val="005252B6"/>
    <w:rsid w:val="005252DA"/>
    <w:rsid w:val="0052585C"/>
    <w:rsid w:val="00527CC8"/>
    <w:rsid w:val="005308F7"/>
    <w:rsid w:val="00530B07"/>
    <w:rsid w:val="00530F27"/>
    <w:rsid w:val="00531C89"/>
    <w:rsid w:val="005459C9"/>
    <w:rsid w:val="0054727F"/>
    <w:rsid w:val="00547777"/>
    <w:rsid w:val="0055004C"/>
    <w:rsid w:val="00551354"/>
    <w:rsid w:val="00551687"/>
    <w:rsid w:val="00552C84"/>
    <w:rsid w:val="00554149"/>
    <w:rsid w:val="0055560B"/>
    <w:rsid w:val="00556665"/>
    <w:rsid w:val="00560ADC"/>
    <w:rsid w:val="00563EC6"/>
    <w:rsid w:val="00570CCE"/>
    <w:rsid w:val="00571837"/>
    <w:rsid w:val="00573F48"/>
    <w:rsid w:val="0057420E"/>
    <w:rsid w:val="00575B37"/>
    <w:rsid w:val="00575F58"/>
    <w:rsid w:val="00576F39"/>
    <w:rsid w:val="005771C4"/>
    <w:rsid w:val="0057773E"/>
    <w:rsid w:val="00581D14"/>
    <w:rsid w:val="005842D7"/>
    <w:rsid w:val="005900D0"/>
    <w:rsid w:val="00592CBE"/>
    <w:rsid w:val="00593ACD"/>
    <w:rsid w:val="00593F20"/>
    <w:rsid w:val="00594706"/>
    <w:rsid w:val="00597875"/>
    <w:rsid w:val="005A0592"/>
    <w:rsid w:val="005A24A7"/>
    <w:rsid w:val="005A371D"/>
    <w:rsid w:val="005A3DCF"/>
    <w:rsid w:val="005A4ABF"/>
    <w:rsid w:val="005A573D"/>
    <w:rsid w:val="005A7290"/>
    <w:rsid w:val="005B13FF"/>
    <w:rsid w:val="005B23B4"/>
    <w:rsid w:val="005B5BE5"/>
    <w:rsid w:val="005B71C1"/>
    <w:rsid w:val="005C22A7"/>
    <w:rsid w:val="005C2E9E"/>
    <w:rsid w:val="005C34FF"/>
    <w:rsid w:val="005C4486"/>
    <w:rsid w:val="005C57EE"/>
    <w:rsid w:val="005C63CA"/>
    <w:rsid w:val="005D10F2"/>
    <w:rsid w:val="005D132A"/>
    <w:rsid w:val="005D3037"/>
    <w:rsid w:val="005D4CC1"/>
    <w:rsid w:val="005D71FD"/>
    <w:rsid w:val="005D753B"/>
    <w:rsid w:val="005E2F48"/>
    <w:rsid w:val="005E499B"/>
    <w:rsid w:val="005E6FD8"/>
    <w:rsid w:val="005E7A3F"/>
    <w:rsid w:val="005F2B5B"/>
    <w:rsid w:val="005F775B"/>
    <w:rsid w:val="005F7FDC"/>
    <w:rsid w:val="006006C6"/>
    <w:rsid w:val="00603A84"/>
    <w:rsid w:val="0060578A"/>
    <w:rsid w:val="0060631D"/>
    <w:rsid w:val="00612284"/>
    <w:rsid w:val="006129D3"/>
    <w:rsid w:val="00614B9A"/>
    <w:rsid w:val="006160FE"/>
    <w:rsid w:val="00616502"/>
    <w:rsid w:val="006175F3"/>
    <w:rsid w:val="006178C4"/>
    <w:rsid w:val="00620F6B"/>
    <w:rsid w:val="00621F17"/>
    <w:rsid w:val="00624118"/>
    <w:rsid w:val="00627B6C"/>
    <w:rsid w:val="00627B9B"/>
    <w:rsid w:val="006316BE"/>
    <w:rsid w:val="00631F5A"/>
    <w:rsid w:val="00632811"/>
    <w:rsid w:val="00637EE7"/>
    <w:rsid w:val="006400C8"/>
    <w:rsid w:val="00641C63"/>
    <w:rsid w:val="006428F4"/>
    <w:rsid w:val="00642D64"/>
    <w:rsid w:val="006435AD"/>
    <w:rsid w:val="00643630"/>
    <w:rsid w:val="006439F5"/>
    <w:rsid w:val="00645C63"/>
    <w:rsid w:val="00645F48"/>
    <w:rsid w:val="00646BBA"/>
    <w:rsid w:val="0064751A"/>
    <w:rsid w:val="00650C63"/>
    <w:rsid w:val="006530C5"/>
    <w:rsid w:val="00656889"/>
    <w:rsid w:val="006620DD"/>
    <w:rsid w:val="006649A1"/>
    <w:rsid w:val="00665C06"/>
    <w:rsid w:val="00667069"/>
    <w:rsid w:val="0067358E"/>
    <w:rsid w:val="00674A13"/>
    <w:rsid w:val="00675779"/>
    <w:rsid w:val="00682A17"/>
    <w:rsid w:val="00682F1E"/>
    <w:rsid w:val="00684079"/>
    <w:rsid w:val="0068784D"/>
    <w:rsid w:val="006906D5"/>
    <w:rsid w:val="00690D04"/>
    <w:rsid w:val="00692E20"/>
    <w:rsid w:val="00693147"/>
    <w:rsid w:val="0069508D"/>
    <w:rsid w:val="006A01DA"/>
    <w:rsid w:val="006A4D7C"/>
    <w:rsid w:val="006A6C55"/>
    <w:rsid w:val="006B09D1"/>
    <w:rsid w:val="006B1707"/>
    <w:rsid w:val="006B4A10"/>
    <w:rsid w:val="006C0252"/>
    <w:rsid w:val="006C16C3"/>
    <w:rsid w:val="006C20C3"/>
    <w:rsid w:val="006C2B35"/>
    <w:rsid w:val="006C49DC"/>
    <w:rsid w:val="006C50A5"/>
    <w:rsid w:val="006D2AF2"/>
    <w:rsid w:val="006D38BB"/>
    <w:rsid w:val="006D457C"/>
    <w:rsid w:val="006D4D7A"/>
    <w:rsid w:val="006E1905"/>
    <w:rsid w:val="006E36F8"/>
    <w:rsid w:val="006E4425"/>
    <w:rsid w:val="006E769E"/>
    <w:rsid w:val="006F0AF7"/>
    <w:rsid w:val="006F12BF"/>
    <w:rsid w:val="006F34E5"/>
    <w:rsid w:val="006F6C1A"/>
    <w:rsid w:val="00702EDA"/>
    <w:rsid w:val="00702FF8"/>
    <w:rsid w:val="00704E7D"/>
    <w:rsid w:val="00705E42"/>
    <w:rsid w:val="00707749"/>
    <w:rsid w:val="00711601"/>
    <w:rsid w:val="00712219"/>
    <w:rsid w:val="00721A45"/>
    <w:rsid w:val="00722899"/>
    <w:rsid w:val="0072390C"/>
    <w:rsid w:val="007244DF"/>
    <w:rsid w:val="007260F3"/>
    <w:rsid w:val="0072618F"/>
    <w:rsid w:val="007326EA"/>
    <w:rsid w:val="00737683"/>
    <w:rsid w:val="0074200B"/>
    <w:rsid w:val="00743A23"/>
    <w:rsid w:val="00743F9F"/>
    <w:rsid w:val="007503E7"/>
    <w:rsid w:val="007507CA"/>
    <w:rsid w:val="007537CD"/>
    <w:rsid w:val="007562E9"/>
    <w:rsid w:val="007563BD"/>
    <w:rsid w:val="00756F77"/>
    <w:rsid w:val="00760B49"/>
    <w:rsid w:val="00763618"/>
    <w:rsid w:val="0077167C"/>
    <w:rsid w:val="00774682"/>
    <w:rsid w:val="00774E88"/>
    <w:rsid w:val="00776F8F"/>
    <w:rsid w:val="0077705E"/>
    <w:rsid w:val="00782BC9"/>
    <w:rsid w:val="00783AA7"/>
    <w:rsid w:val="007875DE"/>
    <w:rsid w:val="00792476"/>
    <w:rsid w:val="0079589E"/>
    <w:rsid w:val="00796338"/>
    <w:rsid w:val="00797B40"/>
    <w:rsid w:val="007A6B10"/>
    <w:rsid w:val="007A70C4"/>
    <w:rsid w:val="007B0F1D"/>
    <w:rsid w:val="007B19BE"/>
    <w:rsid w:val="007B2912"/>
    <w:rsid w:val="007B767B"/>
    <w:rsid w:val="007B7E49"/>
    <w:rsid w:val="007C0640"/>
    <w:rsid w:val="007C08AA"/>
    <w:rsid w:val="007C0DDB"/>
    <w:rsid w:val="007C350A"/>
    <w:rsid w:val="007C7973"/>
    <w:rsid w:val="007D4359"/>
    <w:rsid w:val="007D75B9"/>
    <w:rsid w:val="007D7B1A"/>
    <w:rsid w:val="007E024B"/>
    <w:rsid w:val="007E131B"/>
    <w:rsid w:val="007E15F5"/>
    <w:rsid w:val="007E3A92"/>
    <w:rsid w:val="007E6C22"/>
    <w:rsid w:val="007F0135"/>
    <w:rsid w:val="007F2206"/>
    <w:rsid w:val="007F2D13"/>
    <w:rsid w:val="007F3FA7"/>
    <w:rsid w:val="007F725D"/>
    <w:rsid w:val="00800A10"/>
    <w:rsid w:val="00802811"/>
    <w:rsid w:val="00803F74"/>
    <w:rsid w:val="0080406D"/>
    <w:rsid w:val="00805A8E"/>
    <w:rsid w:val="0081535D"/>
    <w:rsid w:val="008155E0"/>
    <w:rsid w:val="008157DC"/>
    <w:rsid w:val="008203B0"/>
    <w:rsid w:val="00825AF7"/>
    <w:rsid w:val="00825D57"/>
    <w:rsid w:val="00827E2E"/>
    <w:rsid w:val="00827FDF"/>
    <w:rsid w:val="00832239"/>
    <w:rsid w:val="0083298B"/>
    <w:rsid w:val="00832B1A"/>
    <w:rsid w:val="008350D9"/>
    <w:rsid w:val="008350FD"/>
    <w:rsid w:val="00837BA0"/>
    <w:rsid w:val="00841FAC"/>
    <w:rsid w:val="00842273"/>
    <w:rsid w:val="00842D03"/>
    <w:rsid w:val="00842F9E"/>
    <w:rsid w:val="00844C6E"/>
    <w:rsid w:val="0085278D"/>
    <w:rsid w:val="00853BC9"/>
    <w:rsid w:val="008568CB"/>
    <w:rsid w:val="00856F14"/>
    <w:rsid w:val="008572AB"/>
    <w:rsid w:val="0085731E"/>
    <w:rsid w:val="00857975"/>
    <w:rsid w:val="00862BBA"/>
    <w:rsid w:val="008655D1"/>
    <w:rsid w:val="00867662"/>
    <w:rsid w:val="008709A9"/>
    <w:rsid w:val="008711B9"/>
    <w:rsid w:val="008720D1"/>
    <w:rsid w:val="00876BFD"/>
    <w:rsid w:val="00876EE0"/>
    <w:rsid w:val="008806CD"/>
    <w:rsid w:val="0088149E"/>
    <w:rsid w:val="00883388"/>
    <w:rsid w:val="00887438"/>
    <w:rsid w:val="0089277B"/>
    <w:rsid w:val="00893563"/>
    <w:rsid w:val="00897484"/>
    <w:rsid w:val="00897B51"/>
    <w:rsid w:val="008A12C4"/>
    <w:rsid w:val="008A14C3"/>
    <w:rsid w:val="008A5D9A"/>
    <w:rsid w:val="008A68F9"/>
    <w:rsid w:val="008A7A60"/>
    <w:rsid w:val="008B08B4"/>
    <w:rsid w:val="008B25AE"/>
    <w:rsid w:val="008B3736"/>
    <w:rsid w:val="008C28F9"/>
    <w:rsid w:val="008C56D3"/>
    <w:rsid w:val="008C63BC"/>
    <w:rsid w:val="008C6AE6"/>
    <w:rsid w:val="008C6CE6"/>
    <w:rsid w:val="008C7365"/>
    <w:rsid w:val="008C7718"/>
    <w:rsid w:val="008D0023"/>
    <w:rsid w:val="008D0587"/>
    <w:rsid w:val="008D496C"/>
    <w:rsid w:val="008D5592"/>
    <w:rsid w:val="008D55D8"/>
    <w:rsid w:val="008D79E7"/>
    <w:rsid w:val="008E2517"/>
    <w:rsid w:val="008E3E92"/>
    <w:rsid w:val="008E5E17"/>
    <w:rsid w:val="008E6220"/>
    <w:rsid w:val="008E731F"/>
    <w:rsid w:val="008F2BBE"/>
    <w:rsid w:val="008F38FC"/>
    <w:rsid w:val="008F3B42"/>
    <w:rsid w:val="008F502F"/>
    <w:rsid w:val="008F53FE"/>
    <w:rsid w:val="008F5447"/>
    <w:rsid w:val="008F5611"/>
    <w:rsid w:val="00901564"/>
    <w:rsid w:val="00901E67"/>
    <w:rsid w:val="00904718"/>
    <w:rsid w:val="00905EDE"/>
    <w:rsid w:val="0090696E"/>
    <w:rsid w:val="00906F6F"/>
    <w:rsid w:val="00910E46"/>
    <w:rsid w:val="0091338B"/>
    <w:rsid w:val="009139C0"/>
    <w:rsid w:val="00913E5C"/>
    <w:rsid w:val="0091446D"/>
    <w:rsid w:val="00917F96"/>
    <w:rsid w:val="009209F1"/>
    <w:rsid w:val="00923959"/>
    <w:rsid w:val="00924766"/>
    <w:rsid w:val="00926927"/>
    <w:rsid w:val="0092718C"/>
    <w:rsid w:val="009279A8"/>
    <w:rsid w:val="009328FD"/>
    <w:rsid w:val="009331E8"/>
    <w:rsid w:val="00935045"/>
    <w:rsid w:val="009351C8"/>
    <w:rsid w:val="009427C8"/>
    <w:rsid w:val="00942C8E"/>
    <w:rsid w:val="009431D0"/>
    <w:rsid w:val="00946CD6"/>
    <w:rsid w:val="00947067"/>
    <w:rsid w:val="00947EDA"/>
    <w:rsid w:val="009505C1"/>
    <w:rsid w:val="0095067E"/>
    <w:rsid w:val="009514B3"/>
    <w:rsid w:val="00951994"/>
    <w:rsid w:val="00952EC1"/>
    <w:rsid w:val="009545B6"/>
    <w:rsid w:val="009552FF"/>
    <w:rsid w:val="0096112F"/>
    <w:rsid w:val="00963B3A"/>
    <w:rsid w:val="0097383F"/>
    <w:rsid w:val="0097514D"/>
    <w:rsid w:val="0097659B"/>
    <w:rsid w:val="009769F6"/>
    <w:rsid w:val="00980E36"/>
    <w:rsid w:val="00981832"/>
    <w:rsid w:val="00982BEB"/>
    <w:rsid w:val="009831A6"/>
    <w:rsid w:val="009848E7"/>
    <w:rsid w:val="009859A0"/>
    <w:rsid w:val="009870D3"/>
    <w:rsid w:val="009875EB"/>
    <w:rsid w:val="00987C0A"/>
    <w:rsid w:val="00992121"/>
    <w:rsid w:val="0099410F"/>
    <w:rsid w:val="009961A7"/>
    <w:rsid w:val="0099645C"/>
    <w:rsid w:val="00996757"/>
    <w:rsid w:val="00996FB4"/>
    <w:rsid w:val="009A0B01"/>
    <w:rsid w:val="009A14F8"/>
    <w:rsid w:val="009A3172"/>
    <w:rsid w:val="009A37B3"/>
    <w:rsid w:val="009A3882"/>
    <w:rsid w:val="009A6D67"/>
    <w:rsid w:val="009A7D1B"/>
    <w:rsid w:val="009B0486"/>
    <w:rsid w:val="009B0694"/>
    <w:rsid w:val="009B0751"/>
    <w:rsid w:val="009B2931"/>
    <w:rsid w:val="009B3BF4"/>
    <w:rsid w:val="009B5514"/>
    <w:rsid w:val="009B6C0F"/>
    <w:rsid w:val="009B7810"/>
    <w:rsid w:val="009C010C"/>
    <w:rsid w:val="009C0FE5"/>
    <w:rsid w:val="009C1BC0"/>
    <w:rsid w:val="009C53B9"/>
    <w:rsid w:val="009C5B46"/>
    <w:rsid w:val="009C7754"/>
    <w:rsid w:val="009D4B46"/>
    <w:rsid w:val="009D6B49"/>
    <w:rsid w:val="009D7CBF"/>
    <w:rsid w:val="009E2DD3"/>
    <w:rsid w:val="009E6584"/>
    <w:rsid w:val="009F00EF"/>
    <w:rsid w:val="009F2234"/>
    <w:rsid w:val="009F2B5F"/>
    <w:rsid w:val="009F37DD"/>
    <w:rsid w:val="009F6BDB"/>
    <w:rsid w:val="00A02D42"/>
    <w:rsid w:val="00A032C0"/>
    <w:rsid w:val="00A04EC8"/>
    <w:rsid w:val="00A06A02"/>
    <w:rsid w:val="00A11454"/>
    <w:rsid w:val="00A13406"/>
    <w:rsid w:val="00A155D5"/>
    <w:rsid w:val="00A2297E"/>
    <w:rsid w:val="00A255BB"/>
    <w:rsid w:val="00A25E4B"/>
    <w:rsid w:val="00A30CD0"/>
    <w:rsid w:val="00A31145"/>
    <w:rsid w:val="00A32251"/>
    <w:rsid w:val="00A32762"/>
    <w:rsid w:val="00A37865"/>
    <w:rsid w:val="00A43630"/>
    <w:rsid w:val="00A43BA3"/>
    <w:rsid w:val="00A441E1"/>
    <w:rsid w:val="00A4479E"/>
    <w:rsid w:val="00A4646B"/>
    <w:rsid w:val="00A46E83"/>
    <w:rsid w:val="00A50B1B"/>
    <w:rsid w:val="00A52298"/>
    <w:rsid w:val="00A52931"/>
    <w:rsid w:val="00A54FAB"/>
    <w:rsid w:val="00A553E4"/>
    <w:rsid w:val="00A61394"/>
    <w:rsid w:val="00A65104"/>
    <w:rsid w:val="00A700D9"/>
    <w:rsid w:val="00A726EB"/>
    <w:rsid w:val="00A73CDA"/>
    <w:rsid w:val="00A74608"/>
    <w:rsid w:val="00A750C3"/>
    <w:rsid w:val="00A756F3"/>
    <w:rsid w:val="00A7791A"/>
    <w:rsid w:val="00A80F4F"/>
    <w:rsid w:val="00A8289D"/>
    <w:rsid w:val="00A87747"/>
    <w:rsid w:val="00A925AA"/>
    <w:rsid w:val="00A93172"/>
    <w:rsid w:val="00A95F13"/>
    <w:rsid w:val="00AA1A1B"/>
    <w:rsid w:val="00AA272C"/>
    <w:rsid w:val="00AB0C79"/>
    <w:rsid w:val="00AB1068"/>
    <w:rsid w:val="00AC0E7A"/>
    <w:rsid w:val="00AC299B"/>
    <w:rsid w:val="00AC3DCD"/>
    <w:rsid w:val="00AC60AA"/>
    <w:rsid w:val="00AC67D9"/>
    <w:rsid w:val="00AD2CAF"/>
    <w:rsid w:val="00AD2D16"/>
    <w:rsid w:val="00AD50B3"/>
    <w:rsid w:val="00AD592B"/>
    <w:rsid w:val="00AE1338"/>
    <w:rsid w:val="00AE20D8"/>
    <w:rsid w:val="00AE270E"/>
    <w:rsid w:val="00AF1DEF"/>
    <w:rsid w:val="00AF3121"/>
    <w:rsid w:val="00AF36A3"/>
    <w:rsid w:val="00AF3E40"/>
    <w:rsid w:val="00AF5E73"/>
    <w:rsid w:val="00AF7F66"/>
    <w:rsid w:val="00B00176"/>
    <w:rsid w:val="00B02732"/>
    <w:rsid w:val="00B05433"/>
    <w:rsid w:val="00B05FD9"/>
    <w:rsid w:val="00B07C8A"/>
    <w:rsid w:val="00B14B08"/>
    <w:rsid w:val="00B16837"/>
    <w:rsid w:val="00B17B09"/>
    <w:rsid w:val="00B2246E"/>
    <w:rsid w:val="00B224AD"/>
    <w:rsid w:val="00B22DE9"/>
    <w:rsid w:val="00B234B7"/>
    <w:rsid w:val="00B243C1"/>
    <w:rsid w:val="00B265BC"/>
    <w:rsid w:val="00B30900"/>
    <w:rsid w:val="00B32055"/>
    <w:rsid w:val="00B321A4"/>
    <w:rsid w:val="00B328DA"/>
    <w:rsid w:val="00B34F83"/>
    <w:rsid w:val="00B36551"/>
    <w:rsid w:val="00B36BA4"/>
    <w:rsid w:val="00B407BB"/>
    <w:rsid w:val="00B414B0"/>
    <w:rsid w:val="00B46C4F"/>
    <w:rsid w:val="00B52296"/>
    <w:rsid w:val="00B52B87"/>
    <w:rsid w:val="00B5433E"/>
    <w:rsid w:val="00B54D50"/>
    <w:rsid w:val="00B563C4"/>
    <w:rsid w:val="00B56637"/>
    <w:rsid w:val="00B6311F"/>
    <w:rsid w:val="00B7417E"/>
    <w:rsid w:val="00B759D1"/>
    <w:rsid w:val="00B766C3"/>
    <w:rsid w:val="00B76CB8"/>
    <w:rsid w:val="00B775E3"/>
    <w:rsid w:val="00B874E4"/>
    <w:rsid w:val="00B93618"/>
    <w:rsid w:val="00B93906"/>
    <w:rsid w:val="00B96DFD"/>
    <w:rsid w:val="00BA0AED"/>
    <w:rsid w:val="00BA3D72"/>
    <w:rsid w:val="00BA3EDD"/>
    <w:rsid w:val="00BA45E6"/>
    <w:rsid w:val="00BA462F"/>
    <w:rsid w:val="00BA483D"/>
    <w:rsid w:val="00BB359C"/>
    <w:rsid w:val="00BB4503"/>
    <w:rsid w:val="00BB55AD"/>
    <w:rsid w:val="00BB7759"/>
    <w:rsid w:val="00BB7E93"/>
    <w:rsid w:val="00BC01EC"/>
    <w:rsid w:val="00BC23B9"/>
    <w:rsid w:val="00BC31B2"/>
    <w:rsid w:val="00BC41BB"/>
    <w:rsid w:val="00BC60D6"/>
    <w:rsid w:val="00BD51AC"/>
    <w:rsid w:val="00BE12B7"/>
    <w:rsid w:val="00BE2785"/>
    <w:rsid w:val="00BE2BCA"/>
    <w:rsid w:val="00BE3836"/>
    <w:rsid w:val="00BE385A"/>
    <w:rsid w:val="00BE3A49"/>
    <w:rsid w:val="00BE3F0F"/>
    <w:rsid w:val="00BE4334"/>
    <w:rsid w:val="00BE56B2"/>
    <w:rsid w:val="00BE5A0C"/>
    <w:rsid w:val="00BE6A5E"/>
    <w:rsid w:val="00BE77BF"/>
    <w:rsid w:val="00BF3263"/>
    <w:rsid w:val="00BF3312"/>
    <w:rsid w:val="00BF3A40"/>
    <w:rsid w:val="00BF40D2"/>
    <w:rsid w:val="00BF4217"/>
    <w:rsid w:val="00BF481B"/>
    <w:rsid w:val="00BF4DBB"/>
    <w:rsid w:val="00C00578"/>
    <w:rsid w:val="00C01E93"/>
    <w:rsid w:val="00C1175F"/>
    <w:rsid w:val="00C14866"/>
    <w:rsid w:val="00C23109"/>
    <w:rsid w:val="00C2451F"/>
    <w:rsid w:val="00C27C90"/>
    <w:rsid w:val="00C27ED4"/>
    <w:rsid w:val="00C31C4C"/>
    <w:rsid w:val="00C354E8"/>
    <w:rsid w:val="00C35BEF"/>
    <w:rsid w:val="00C4051C"/>
    <w:rsid w:val="00C40D55"/>
    <w:rsid w:val="00C420CF"/>
    <w:rsid w:val="00C438B2"/>
    <w:rsid w:val="00C44B02"/>
    <w:rsid w:val="00C45457"/>
    <w:rsid w:val="00C47301"/>
    <w:rsid w:val="00C47BAB"/>
    <w:rsid w:val="00C5184E"/>
    <w:rsid w:val="00C52259"/>
    <w:rsid w:val="00C532F9"/>
    <w:rsid w:val="00C5386A"/>
    <w:rsid w:val="00C53C85"/>
    <w:rsid w:val="00C546AC"/>
    <w:rsid w:val="00C56D5D"/>
    <w:rsid w:val="00C57BA9"/>
    <w:rsid w:val="00C57BAE"/>
    <w:rsid w:val="00C60323"/>
    <w:rsid w:val="00C6033E"/>
    <w:rsid w:val="00C626F7"/>
    <w:rsid w:val="00C65156"/>
    <w:rsid w:val="00C67A7B"/>
    <w:rsid w:val="00C70609"/>
    <w:rsid w:val="00C713B1"/>
    <w:rsid w:val="00C73149"/>
    <w:rsid w:val="00C73D75"/>
    <w:rsid w:val="00C7742F"/>
    <w:rsid w:val="00C81C08"/>
    <w:rsid w:val="00C83961"/>
    <w:rsid w:val="00C855A8"/>
    <w:rsid w:val="00C90031"/>
    <w:rsid w:val="00C90D38"/>
    <w:rsid w:val="00C92CAE"/>
    <w:rsid w:val="00C93CC6"/>
    <w:rsid w:val="00C942BD"/>
    <w:rsid w:val="00C95ECE"/>
    <w:rsid w:val="00CA0940"/>
    <w:rsid w:val="00CA18B2"/>
    <w:rsid w:val="00CA1ACF"/>
    <w:rsid w:val="00CA24B6"/>
    <w:rsid w:val="00CA64B5"/>
    <w:rsid w:val="00CB0FF1"/>
    <w:rsid w:val="00CB299B"/>
    <w:rsid w:val="00CB5274"/>
    <w:rsid w:val="00CB5C88"/>
    <w:rsid w:val="00CC3870"/>
    <w:rsid w:val="00CC79BB"/>
    <w:rsid w:val="00CD01E8"/>
    <w:rsid w:val="00CD0660"/>
    <w:rsid w:val="00CD13C4"/>
    <w:rsid w:val="00CD2C5B"/>
    <w:rsid w:val="00CD2CB6"/>
    <w:rsid w:val="00CD4CFD"/>
    <w:rsid w:val="00CD6FA6"/>
    <w:rsid w:val="00CE07F0"/>
    <w:rsid w:val="00CE0D12"/>
    <w:rsid w:val="00CE1F96"/>
    <w:rsid w:val="00CE26D1"/>
    <w:rsid w:val="00CE2C48"/>
    <w:rsid w:val="00CE41F6"/>
    <w:rsid w:val="00CF034D"/>
    <w:rsid w:val="00CF121D"/>
    <w:rsid w:val="00CF1B98"/>
    <w:rsid w:val="00CF5623"/>
    <w:rsid w:val="00D01076"/>
    <w:rsid w:val="00D02392"/>
    <w:rsid w:val="00D02518"/>
    <w:rsid w:val="00D0488E"/>
    <w:rsid w:val="00D04ADC"/>
    <w:rsid w:val="00D0550D"/>
    <w:rsid w:val="00D05A68"/>
    <w:rsid w:val="00D101EA"/>
    <w:rsid w:val="00D14F69"/>
    <w:rsid w:val="00D167BA"/>
    <w:rsid w:val="00D17538"/>
    <w:rsid w:val="00D1767A"/>
    <w:rsid w:val="00D2242B"/>
    <w:rsid w:val="00D22D23"/>
    <w:rsid w:val="00D22E67"/>
    <w:rsid w:val="00D2655D"/>
    <w:rsid w:val="00D27710"/>
    <w:rsid w:val="00D2795F"/>
    <w:rsid w:val="00D32D25"/>
    <w:rsid w:val="00D332F8"/>
    <w:rsid w:val="00D35ED5"/>
    <w:rsid w:val="00D36F3C"/>
    <w:rsid w:val="00D405CD"/>
    <w:rsid w:val="00D40731"/>
    <w:rsid w:val="00D4445C"/>
    <w:rsid w:val="00D4687A"/>
    <w:rsid w:val="00D47A6C"/>
    <w:rsid w:val="00D55C65"/>
    <w:rsid w:val="00D564E3"/>
    <w:rsid w:val="00D57E33"/>
    <w:rsid w:val="00D6209F"/>
    <w:rsid w:val="00D63010"/>
    <w:rsid w:val="00D7032E"/>
    <w:rsid w:val="00D72740"/>
    <w:rsid w:val="00D7592E"/>
    <w:rsid w:val="00D764BC"/>
    <w:rsid w:val="00D8214F"/>
    <w:rsid w:val="00D823AA"/>
    <w:rsid w:val="00D82B9D"/>
    <w:rsid w:val="00D83D8F"/>
    <w:rsid w:val="00D84DBA"/>
    <w:rsid w:val="00D85798"/>
    <w:rsid w:val="00D85880"/>
    <w:rsid w:val="00D86ADF"/>
    <w:rsid w:val="00D86F26"/>
    <w:rsid w:val="00D90ECA"/>
    <w:rsid w:val="00D90FBA"/>
    <w:rsid w:val="00D91905"/>
    <w:rsid w:val="00D9535F"/>
    <w:rsid w:val="00DA1BE9"/>
    <w:rsid w:val="00DA340C"/>
    <w:rsid w:val="00DA39DD"/>
    <w:rsid w:val="00DA431A"/>
    <w:rsid w:val="00DA5B14"/>
    <w:rsid w:val="00DA64A8"/>
    <w:rsid w:val="00DA6CFC"/>
    <w:rsid w:val="00DA77BE"/>
    <w:rsid w:val="00DB2EDA"/>
    <w:rsid w:val="00DB49A8"/>
    <w:rsid w:val="00DB524A"/>
    <w:rsid w:val="00DC09FE"/>
    <w:rsid w:val="00DC1B05"/>
    <w:rsid w:val="00DC25F9"/>
    <w:rsid w:val="00DC2D18"/>
    <w:rsid w:val="00DC4DD4"/>
    <w:rsid w:val="00DC5B69"/>
    <w:rsid w:val="00DC6926"/>
    <w:rsid w:val="00DC69F2"/>
    <w:rsid w:val="00DD13F8"/>
    <w:rsid w:val="00DD1584"/>
    <w:rsid w:val="00DD1C15"/>
    <w:rsid w:val="00DD4B0F"/>
    <w:rsid w:val="00DD4EFA"/>
    <w:rsid w:val="00DD5033"/>
    <w:rsid w:val="00DD6698"/>
    <w:rsid w:val="00DE20AC"/>
    <w:rsid w:val="00DE5650"/>
    <w:rsid w:val="00DE68DE"/>
    <w:rsid w:val="00DE6EF6"/>
    <w:rsid w:val="00DF0C8B"/>
    <w:rsid w:val="00DF2D93"/>
    <w:rsid w:val="00DF4CD7"/>
    <w:rsid w:val="00DF6360"/>
    <w:rsid w:val="00DF72F7"/>
    <w:rsid w:val="00E01676"/>
    <w:rsid w:val="00E0372A"/>
    <w:rsid w:val="00E04303"/>
    <w:rsid w:val="00E052B6"/>
    <w:rsid w:val="00E06078"/>
    <w:rsid w:val="00E1308F"/>
    <w:rsid w:val="00E1622A"/>
    <w:rsid w:val="00E16491"/>
    <w:rsid w:val="00E17247"/>
    <w:rsid w:val="00E207C4"/>
    <w:rsid w:val="00E22162"/>
    <w:rsid w:val="00E25022"/>
    <w:rsid w:val="00E25B5F"/>
    <w:rsid w:val="00E30063"/>
    <w:rsid w:val="00E34103"/>
    <w:rsid w:val="00E34DB9"/>
    <w:rsid w:val="00E36AB8"/>
    <w:rsid w:val="00E51B58"/>
    <w:rsid w:val="00E55053"/>
    <w:rsid w:val="00E606EA"/>
    <w:rsid w:val="00E60B52"/>
    <w:rsid w:val="00E60F97"/>
    <w:rsid w:val="00E6327C"/>
    <w:rsid w:val="00E64501"/>
    <w:rsid w:val="00E65C24"/>
    <w:rsid w:val="00E65C8A"/>
    <w:rsid w:val="00E67542"/>
    <w:rsid w:val="00E72B30"/>
    <w:rsid w:val="00E72E6C"/>
    <w:rsid w:val="00E74051"/>
    <w:rsid w:val="00E7632A"/>
    <w:rsid w:val="00E77AEC"/>
    <w:rsid w:val="00E8137F"/>
    <w:rsid w:val="00E814B3"/>
    <w:rsid w:val="00E81CF5"/>
    <w:rsid w:val="00E824B8"/>
    <w:rsid w:val="00E85096"/>
    <w:rsid w:val="00E851EC"/>
    <w:rsid w:val="00E868C6"/>
    <w:rsid w:val="00E86AF3"/>
    <w:rsid w:val="00E874F8"/>
    <w:rsid w:val="00E90135"/>
    <w:rsid w:val="00E93284"/>
    <w:rsid w:val="00E94B25"/>
    <w:rsid w:val="00E95699"/>
    <w:rsid w:val="00EA0D43"/>
    <w:rsid w:val="00EA27DC"/>
    <w:rsid w:val="00EA2D0A"/>
    <w:rsid w:val="00EB02E3"/>
    <w:rsid w:val="00EB1BD2"/>
    <w:rsid w:val="00EB29F9"/>
    <w:rsid w:val="00EB388D"/>
    <w:rsid w:val="00EB449A"/>
    <w:rsid w:val="00EB589C"/>
    <w:rsid w:val="00EB7444"/>
    <w:rsid w:val="00EC2CEA"/>
    <w:rsid w:val="00ED079C"/>
    <w:rsid w:val="00ED130E"/>
    <w:rsid w:val="00ED21FA"/>
    <w:rsid w:val="00ED4A9F"/>
    <w:rsid w:val="00EE11E2"/>
    <w:rsid w:val="00EE234A"/>
    <w:rsid w:val="00EE3A91"/>
    <w:rsid w:val="00EE3F49"/>
    <w:rsid w:val="00EE514D"/>
    <w:rsid w:val="00EE5151"/>
    <w:rsid w:val="00EF2C3D"/>
    <w:rsid w:val="00EF6794"/>
    <w:rsid w:val="00EF7222"/>
    <w:rsid w:val="00EF7539"/>
    <w:rsid w:val="00F03325"/>
    <w:rsid w:val="00F04629"/>
    <w:rsid w:val="00F050F4"/>
    <w:rsid w:val="00F07345"/>
    <w:rsid w:val="00F07818"/>
    <w:rsid w:val="00F105D8"/>
    <w:rsid w:val="00F14801"/>
    <w:rsid w:val="00F163C1"/>
    <w:rsid w:val="00F16762"/>
    <w:rsid w:val="00F20426"/>
    <w:rsid w:val="00F21EBF"/>
    <w:rsid w:val="00F2245B"/>
    <w:rsid w:val="00F228C1"/>
    <w:rsid w:val="00F23143"/>
    <w:rsid w:val="00F25D73"/>
    <w:rsid w:val="00F26BC1"/>
    <w:rsid w:val="00F305F7"/>
    <w:rsid w:val="00F30EAE"/>
    <w:rsid w:val="00F31578"/>
    <w:rsid w:val="00F326D1"/>
    <w:rsid w:val="00F327A2"/>
    <w:rsid w:val="00F341BE"/>
    <w:rsid w:val="00F34501"/>
    <w:rsid w:val="00F357E2"/>
    <w:rsid w:val="00F35D5E"/>
    <w:rsid w:val="00F373C9"/>
    <w:rsid w:val="00F40593"/>
    <w:rsid w:val="00F41E79"/>
    <w:rsid w:val="00F44843"/>
    <w:rsid w:val="00F457C6"/>
    <w:rsid w:val="00F469D3"/>
    <w:rsid w:val="00F47B93"/>
    <w:rsid w:val="00F50310"/>
    <w:rsid w:val="00F50E5A"/>
    <w:rsid w:val="00F52D7C"/>
    <w:rsid w:val="00F55AB0"/>
    <w:rsid w:val="00F573F2"/>
    <w:rsid w:val="00F57D5C"/>
    <w:rsid w:val="00F62ED4"/>
    <w:rsid w:val="00F6530E"/>
    <w:rsid w:val="00F6770A"/>
    <w:rsid w:val="00F677F5"/>
    <w:rsid w:val="00F67886"/>
    <w:rsid w:val="00F70C9D"/>
    <w:rsid w:val="00F7376F"/>
    <w:rsid w:val="00F74B97"/>
    <w:rsid w:val="00F80026"/>
    <w:rsid w:val="00F810B1"/>
    <w:rsid w:val="00F8160E"/>
    <w:rsid w:val="00F81AA1"/>
    <w:rsid w:val="00F81B45"/>
    <w:rsid w:val="00F86242"/>
    <w:rsid w:val="00F87154"/>
    <w:rsid w:val="00F903D4"/>
    <w:rsid w:val="00F91EA7"/>
    <w:rsid w:val="00F925B3"/>
    <w:rsid w:val="00F93504"/>
    <w:rsid w:val="00F94BB7"/>
    <w:rsid w:val="00FA099D"/>
    <w:rsid w:val="00FA0C36"/>
    <w:rsid w:val="00FA0F56"/>
    <w:rsid w:val="00FA2150"/>
    <w:rsid w:val="00FB379F"/>
    <w:rsid w:val="00FB4CFC"/>
    <w:rsid w:val="00FC15C9"/>
    <w:rsid w:val="00FC1EE6"/>
    <w:rsid w:val="00FD4402"/>
    <w:rsid w:val="00FD5BE3"/>
    <w:rsid w:val="00FD6C44"/>
    <w:rsid w:val="00FD6E60"/>
    <w:rsid w:val="00FD75CE"/>
    <w:rsid w:val="00FD7AB4"/>
    <w:rsid w:val="00FE3253"/>
    <w:rsid w:val="00FE38A7"/>
    <w:rsid w:val="00FE6468"/>
    <w:rsid w:val="00FF1FCC"/>
    <w:rsid w:val="00FF4B95"/>
    <w:rsid w:val="00FF52D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6036D8"/>
  <w15:docId w15:val="{8DE65948-216F-4F6C-9735-D1C3AB085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iPriority w:val="9"/>
    <w:semiHidden/>
    <w:unhideWhenUsed/>
    <w:qFormat/>
    <w:rsid w:val="00D83D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uiPriority w:val="99"/>
    <w:rsid w:val="00A726EB"/>
    <w:pPr>
      <w:tabs>
        <w:tab w:val="center" w:pos="4536"/>
        <w:tab w:val="right" w:pos="9072"/>
      </w:tabs>
    </w:pPr>
  </w:style>
  <w:style w:type="character" w:customStyle="1" w:styleId="ZhlavChar">
    <w:name w:val="Záhlaví Char"/>
    <w:basedOn w:val="Standardnpsmoodstavce"/>
    <w:link w:val="Zhlav"/>
    <w:uiPriority w:val="99"/>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uiPriority w:val="99"/>
    <w:rsid w:val="00A726EB"/>
    <w:rPr>
      <w:sz w:val="16"/>
      <w:szCs w:val="16"/>
    </w:rPr>
  </w:style>
  <w:style w:type="paragraph" w:styleId="Nzev">
    <w:name w:val="Title"/>
    <w:basedOn w:val="Normln"/>
    <w:link w:val="NzevChar"/>
    <w:uiPriority w:val="10"/>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uiPriority w:val="10"/>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4"/>
      </w:numPr>
      <w:spacing w:before="0"/>
      <w:jc w:val="both"/>
    </w:pPr>
    <w:rPr>
      <w:rFonts w:eastAsia="Calibri" w:cs="Arial"/>
      <w:spacing w:val="0"/>
    </w:rPr>
  </w:style>
  <w:style w:type="paragraph" w:customStyle="1" w:styleId="Odrky2rove">
    <w:name w:val="Odrážky 2 úroveň"/>
    <w:basedOn w:val="Normln"/>
    <w:rsid w:val="001373D1"/>
    <w:pPr>
      <w:numPr>
        <w:ilvl w:val="1"/>
        <w:numId w:val="4"/>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link w:val="02-ODST-2Char"/>
    <w:qFormat/>
    <w:rsid w:val="001373D1"/>
    <w:pPr>
      <w:numPr>
        <w:ilvl w:val="1"/>
        <w:numId w:val="5"/>
      </w:numPr>
      <w:tabs>
        <w:tab w:val="left" w:pos="567"/>
      </w:tabs>
      <w:jc w:val="both"/>
    </w:pPr>
    <w:rPr>
      <w:spacing w:val="0"/>
    </w:rPr>
  </w:style>
  <w:style w:type="paragraph" w:customStyle="1" w:styleId="01-L">
    <w:name w:val="01-ČL."/>
    <w:basedOn w:val="Normln"/>
    <w:next w:val="Normln"/>
    <w:qFormat/>
    <w:rsid w:val="001373D1"/>
    <w:pPr>
      <w:numPr>
        <w:numId w:val="5"/>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lp1"/>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uiPriority w:val="99"/>
    <w:rsid w:val="007F3FA7"/>
    <w:pPr>
      <w:ind w:left="0" w:firstLine="0"/>
      <w:jc w:val="both"/>
    </w:pPr>
    <w:rPr>
      <w:rFonts w:cs="Arial"/>
      <w:spacing w:val="0"/>
    </w:rPr>
  </w:style>
  <w:style w:type="character" w:customStyle="1" w:styleId="TextkomenteChar">
    <w:name w:val="Text komentáře Char"/>
    <w:basedOn w:val="Standardnpsmoodstavce"/>
    <w:link w:val="Textkomente"/>
    <w:uiPriority w:val="99"/>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6"/>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6"/>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7"/>
      </w:numPr>
      <w:spacing w:before="0" w:after="120"/>
      <w:jc w:val="both"/>
    </w:pPr>
    <w:rPr>
      <w:spacing w:val="0"/>
    </w:rPr>
  </w:style>
  <w:style w:type="character" w:customStyle="1" w:styleId="Nadpis2Char">
    <w:name w:val="Nadpis 2 Char"/>
    <w:basedOn w:val="Standardnpsmoodstavce"/>
    <w:link w:val="Nadpis2"/>
    <w:uiPriority w:val="9"/>
    <w:semiHidden/>
    <w:rsid w:val="00D83D8F"/>
    <w:rPr>
      <w:rFonts w:asciiTheme="majorHAnsi" w:eastAsiaTheme="majorEastAsia" w:hAnsiTheme="majorHAnsi" w:cstheme="majorBidi"/>
      <w:b/>
      <w:bCs/>
      <w:color w:val="4F81BD" w:themeColor="accent1"/>
      <w:spacing w:val="4"/>
      <w:sz w:val="26"/>
      <w:szCs w:val="26"/>
      <w:lang w:eastAsia="cs-CZ"/>
    </w:rPr>
  </w:style>
  <w:style w:type="paragraph" w:styleId="Revize">
    <w:name w:val="Revision"/>
    <w:hidden/>
    <w:uiPriority w:val="99"/>
    <w:semiHidden/>
    <w:rsid w:val="00C81C08"/>
    <w:pPr>
      <w:spacing w:after="0" w:line="240" w:lineRule="auto"/>
    </w:pPr>
    <w:rPr>
      <w:rFonts w:ascii="Arial" w:eastAsia="Times New Roman" w:hAnsi="Arial" w:cs="Times New Roman"/>
      <w:spacing w:val="4"/>
      <w:sz w:val="20"/>
      <w:szCs w:val="20"/>
      <w:lang w:eastAsia="cs-CZ"/>
    </w:rPr>
  </w:style>
  <w:style w:type="table" w:styleId="Mkatabulky">
    <w:name w:val="Table Grid"/>
    <w:basedOn w:val="Normlntabulka"/>
    <w:uiPriority w:val="99"/>
    <w:rsid w:val="00CC79BB"/>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C438B2"/>
  </w:style>
  <w:style w:type="character" w:customStyle="1" w:styleId="data1">
    <w:name w:val="data1"/>
    <w:basedOn w:val="Standardnpsmoodstavce"/>
    <w:rsid w:val="002F1E04"/>
    <w:rPr>
      <w:rFonts w:ascii="Arial" w:hAnsi="Arial" w:cs="Arial" w:hint="default"/>
      <w:b/>
      <w:bCs/>
      <w:sz w:val="20"/>
      <w:szCs w:val="20"/>
    </w:rPr>
  </w:style>
  <w:style w:type="paragraph" w:styleId="Seznam">
    <w:name w:val="List"/>
    <w:basedOn w:val="Normln"/>
    <w:rsid w:val="00C420CF"/>
    <w:pPr>
      <w:spacing w:before="0"/>
      <w:ind w:left="283" w:hanging="283"/>
    </w:pPr>
    <w:rPr>
      <w:rFonts w:ascii="Times New Roman" w:eastAsia="SimSun" w:hAnsi="Times New Roman"/>
      <w:spacing w:val="0"/>
      <w:sz w:val="24"/>
      <w:szCs w:val="24"/>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qFormat/>
    <w:rsid w:val="008A12C4"/>
    <w:rPr>
      <w:rFonts w:ascii="Arial" w:eastAsia="Times New Roman" w:hAnsi="Arial" w:cs="Times New Roman"/>
      <w:spacing w:val="4"/>
      <w:sz w:val="20"/>
      <w:szCs w:val="20"/>
      <w:lang w:eastAsia="cs-CZ"/>
    </w:rPr>
  </w:style>
  <w:style w:type="paragraph" w:styleId="Zkladntextodsazen2">
    <w:name w:val="Body Text Indent 2"/>
    <w:basedOn w:val="Normln"/>
    <w:link w:val="Zkladntextodsazen2Char"/>
    <w:uiPriority w:val="99"/>
    <w:semiHidden/>
    <w:unhideWhenUsed/>
    <w:rsid w:val="0040075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00757"/>
    <w:rPr>
      <w:rFonts w:ascii="Arial" w:eastAsia="Times New Roman" w:hAnsi="Arial" w:cs="Times New Roman"/>
      <w:spacing w:val="4"/>
      <w:sz w:val="20"/>
      <w:szCs w:val="20"/>
      <w:lang w:eastAsia="cs-CZ"/>
    </w:rPr>
  </w:style>
  <w:style w:type="paragraph" w:customStyle="1" w:styleId="Prohlen">
    <w:name w:val="Prohlášení"/>
    <w:basedOn w:val="Normln"/>
    <w:rsid w:val="00110C8F"/>
    <w:pPr>
      <w:widowControl w:val="0"/>
      <w:spacing w:before="0" w:line="280" w:lineRule="atLeast"/>
      <w:ind w:left="0" w:firstLine="0"/>
      <w:jc w:val="center"/>
    </w:pPr>
    <w:rPr>
      <w:rFonts w:ascii="Times New Roman" w:hAnsi="Times New Roman"/>
      <w:b/>
      <w:spacing w:val="0"/>
      <w:sz w:val="24"/>
      <w:lang w:eastAsia="en-US"/>
    </w:rPr>
  </w:style>
  <w:style w:type="character" w:styleId="Nevyeenzmnka">
    <w:name w:val="Unresolved Mention"/>
    <w:basedOn w:val="Standardnpsmoodstavce"/>
    <w:uiPriority w:val="99"/>
    <w:semiHidden/>
    <w:unhideWhenUsed/>
    <w:rsid w:val="00712219"/>
    <w:rPr>
      <w:color w:val="605E5C"/>
      <w:shd w:val="clear" w:color="auto" w:fill="E1DFDD"/>
    </w:rPr>
  </w:style>
  <w:style w:type="character" w:customStyle="1" w:styleId="02-ODST-2Char">
    <w:name w:val="02-ODST-2 Char"/>
    <w:basedOn w:val="Standardnpsmoodstavce"/>
    <w:link w:val="02-ODST-2"/>
    <w:rsid w:val="00F07818"/>
    <w:rPr>
      <w:rFonts w:ascii="Arial" w:eastAsia="Times New Roman" w:hAnsi="Arial" w:cs="Times New Roman"/>
      <w:sz w:val="20"/>
      <w:szCs w:val="20"/>
      <w:lang w:eastAsia="cs-CZ"/>
    </w:rPr>
  </w:style>
  <w:style w:type="paragraph" w:styleId="Textpoznpodarou">
    <w:name w:val="footnote text"/>
    <w:basedOn w:val="Normln"/>
    <w:link w:val="TextpoznpodarouChar"/>
    <w:uiPriority w:val="99"/>
    <w:unhideWhenUsed/>
    <w:rsid w:val="001A0CC2"/>
    <w:pPr>
      <w:suppressAutoHyphens/>
      <w:spacing w:before="0"/>
      <w:ind w:left="0" w:firstLine="0"/>
      <w:jc w:val="both"/>
    </w:pPr>
    <w:rPr>
      <w:rFonts w:ascii="Times New Roman" w:hAnsi="Times New Roman"/>
      <w:spacing w:val="0"/>
      <w:lang w:eastAsia="ar-SA"/>
    </w:rPr>
  </w:style>
  <w:style w:type="character" w:customStyle="1" w:styleId="TextpoznpodarouChar">
    <w:name w:val="Text pozn. pod čarou Char"/>
    <w:basedOn w:val="Standardnpsmoodstavce"/>
    <w:link w:val="Textpoznpodarou"/>
    <w:uiPriority w:val="99"/>
    <w:rsid w:val="001A0CC2"/>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1A0CC2"/>
    <w:rPr>
      <w:vertAlign w:val="superscript"/>
    </w:rPr>
  </w:style>
  <w:style w:type="paragraph" w:customStyle="1" w:styleId="01-ODST-2">
    <w:name w:val="01-ODST-2"/>
    <w:basedOn w:val="Normln"/>
    <w:qFormat/>
    <w:rsid w:val="00A74608"/>
    <w:pPr>
      <w:tabs>
        <w:tab w:val="left" w:pos="567"/>
        <w:tab w:val="num" w:pos="1080"/>
      </w:tabs>
      <w:ind w:left="567" w:hanging="567"/>
      <w:jc w:val="both"/>
      <w:outlineLvl w:val="1"/>
    </w:pPr>
    <w:rPr>
      <w:spacing w:val="0"/>
    </w:rPr>
  </w:style>
  <w:style w:type="paragraph" w:customStyle="1" w:styleId="01-ODST-3">
    <w:name w:val="01-ODST-3"/>
    <w:basedOn w:val="01-ODST-2"/>
    <w:qFormat/>
    <w:rsid w:val="00A74608"/>
    <w:pPr>
      <w:tabs>
        <w:tab w:val="clear" w:pos="567"/>
        <w:tab w:val="clear" w:pos="1080"/>
        <w:tab w:val="left" w:pos="1134"/>
        <w:tab w:val="num" w:pos="1505"/>
      </w:tabs>
      <w:ind w:left="1275" w:hanging="850"/>
      <w:outlineLvl w:val="2"/>
    </w:pPr>
  </w:style>
  <w:style w:type="paragraph" w:customStyle="1" w:styleId="01-ODST-4">
    <w:name w:val="01-ODST-4"/>
    <w:basedOn w:val="01-ODST-3"/>
    <w:qFormat/>
    <w:rsid w:val="00A74608"/>
    <w:pPr>
      <w:tabs>
        <w:tab w:val="clear" w:pos="1505"/>
        <w:tab w:val="left" w:pos="1701"/>
        <w:tab w:val="num" w:pos="2007"/>
      </w:tabs>
      <w:ind w:left="1701" w:hanging="1134"/>
      <w:outlineLvl w:val="3"/>
    </w:pPr>
  </w:style>
  <w:style w:type="paragraph" w:customStyle="1" w:styleId="NormalJustified">
    <w:name w:val="Normal (Justified)"/>
    <w:basedOn w:val="Normln"/>
    <w:uiPriority w:val="99"/>
    <w:rsid w:val="00236FD3"/>
    <w:pPr>
      <w:widowControl w:val="0"/>
      <w:suppressAutoHyphens/>
      <w:spacing w:before="0"/>
      <w:ind w:left="0" w:firstLine="0"/>
      <w:jc w:val="both"/>
    </w:pPr>
    <w:rPr>
      <w:rFonts w:ascii="Times New Roman" w:eastAsia="SimSun" w:hAnsi="Times New Roman"/>
      <w:spacing w:val="0"/>
      <w:kern w:val="1"/>
      <w:sz w:val="24"/>
      <w:lang w:eastAsia="ar-SA"/>
    </w:rPr>
  </w:style>
  <w:style w:type="character" w:customStyle="1" w:styleId="cf01">
    <w:name w:val="cf01"/>
    <w:basedOn w:val="Standardnpsmoodstavce"/>
    <w:rsid w:val="00196538"/>
    <w:rPr>
      <w:rFonts w:ascii="Segoe UI" w:hAnsi="Segoe UI" w:cs="Segoe UI" w:hint="default"/>
      <w:sz w:val="18"/>
      <w:szCs w:val="18"/>
    </w:rPr>
  </w:style>
  <w:style w:type="character" w:customStyle="1" w:styleId="cf11">
    <w:name w:val="cf11"/>
    <w:basedOn w:val="Standardnpsmoodstavce"/>
    <w:rsid w:val="005E6FD8"/>
    <w:rPr>
      <w:rFonts w:ascii="Segoe UI" w:hAnsi="Segoe UI" w:cs="Segoe UI" w:hint="default"/>
      <w:b/>
      <w:bCs/>
      <w:sz w:val="18"/>
      <w:szCs w:val="18"/>
    </w:rPr>
  </w:style>
  <w:style w:type="character" w:styleId="Sledovanodkaz">
    <w:name w:val="FollowedHyperlink"/>
    <w:basedOn w:val="Standardnpsmoodstavce"/>
    <w:uiPriority w:val="99"/>
    <w:semiHidden/>
    <w:unhideWhenUsed/>
    <w:rsid w:val="006530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489739">
      <w:bodyDiv w:val="1"/>
      <w:marLeft w:val="0"/>
      <w:marRight w:val="0"/>
      <w:marTop w:val="0"/>
      <w:marBottom w:val="0"/>
      <w:divBdr>
        <w:top w:val="none" w:sz="0" w:space="0" w:color="auto"/>
        <w:left w:val="none" w:sz="0" w:space="0" w:color="auto"/>
        <w:bottom w:val="none" w:sz="0" w:space="0" w:color="auto"/>
        <w:right w:val="none" w:sz="0" w:space="0" w:color="auto"/>
      </w:divBdr>
      <w:divsChild>
        <w:div w:id="1106539091">
          <w:marLeft w:val="0"/>
          <w:marRight w:val="0"/>
          <w:marTop w:val="0"/>
          <w:marBottom w:val="0"/>
          <w:divBdr>
            <w:top w:val="none" w:sz="0" w:space="0" w:color="auto"/>
            <w:left w:val="none" w:sz="0" w:space="0" w:color="auto"/>
            <w:bottom w:val="none" w:sz="0" w:space="0" w:color="auto"/>
            <w:right w:val="none" w:sz="0" w:space="0" w:color="auto"/>
          </w:divBdr>
          <w:divsChild>
            <w:div w:id="844589342">
              <w:marLeft w:val="0"/>
              <w:marRight w:val="0"/>
              <w:marTop w:val="0"/>
              <w:marBottom w:val="0"/>
              <w:divBdr>
                <w:top w:val="none" w:sz="0" w:space="0" w:color="auto"/>
                <w:left w:val="none" w:sz="0" w:space="0" w:color="auto"/>
                <w:bottom w:val="none" w:sz="0" w:space="0" w:color="auto"/>
                <w:right w:val="none" w:sz="0" w:space="0" w:color="auto"/>
              </w:divBdr>
              <w:divsChild>
                <w:div w:id="181825809">
                  <w:marLeft w:val="0"/>
                  <w:marRight w:val="0"/>
                  <w:marTop w:val="0"/>
                  <w:marBottom w:val="0"/>
                  <w:divBdr>
                    <w:top w:val="none" w:sz="0" w:space="0" w:color="auto"/>
                    <w:left w:val="none" w:sz="0" w:space="0" w:color="auto"/>
                    <w:bottom w:val="none" w:sz="0" w:space="0" w:color="auto"/>
                    <w:right w:val="none" w:sz="0" w:space="0" w:color="auto"/>
                  </w:divBdr>
                  <w:divsChild>
                    <w:div w:id="375276916">
                      <w:marLeft w:val="0"/>
                      <w:marRight w:val="0"/>
                      <w:marTop w:val="0"/>
                      <w:marBottom w:val="0"/>
                      <w:divBdr>
                        <w:top w:val="none" w:sz="0" w:space="0" w:color="auto"/>
                        <w:left w:val="none" w:sz="0" w:space="0" w:color="auto"/>
                        <w:bottom w:val="none" w:sz="0" w:space="0" w:color="auto"/>
                        <w:right w:val="none" w:sz="0" w:space="0" w:color="auto"/>
                      </w:divBdr>
                      <w:divsChild>
                        <w:div w:id="1792481999">
                          <w:marLeft w:val="0"/>
                          <w:marRight w:val="0"/>
                          <w:marTop w:val="0"/>
                          <w:marBottom w:val="0"/>
                          <w:divBdr>
                            <w:top w:val="none" w:sz="0" w:space="0" w:color="auto"/>
                            <w:left w:val="none" w:sz="0" w:space="0" w:color="auto"/>
                            <w:bottom w:val="none" w:sz="0" w:space="0" w:color="auto"/>
                            <w:right w:val="none" w:sz="0" w:space="0" w:color="auto"/>
                          </w:divBdr>
                          <w:divsChild>
                            <w:div w:id="395787151">
                              <w:marLeft w:val="0"/>
                              <w:marRight w:val="0"/>
                              <w:marTop w:val="0"/>
                              <w:marBottom w:val="0"/>
                              <w:divBdr>
                                <w:top w:val="none" w:sz="0" w:space="0" w:color="auto"/>
                                <w:left w:val="none" w:sz="0" w:space="0" w:color="auto"/>
                                <w:bottom w:val="none" w:sz="0" w:space="0" w:color="auto"/>
                                <w:right w:val="none" w:sz="0" w:space="0" w:color="auto"/>
                              </w:divBdr>
                              <w:divsChild>
                                <w:div w:id="67137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3303431">
      <w:bodyDiv w:val="1"/>
      <w:marLeft w:val="0"/>
      <w:marRight w:val="0"/>
      <w:marTop w:val="0"/>
      <w:marBottom w:val="0"/>
      <w:divBdr>
        <w:top w:val="none" w:sz="0" w:space="0" w:color="auto"/>
        <w:left w:val="none" w:sz="0" w:space="0" w:color="auto"/>
        <w:bottom w:val="none" w:sz="0" w:space="0" w:color="auto"/>
        <w:right w:val="none" w:sz="0" w:space="0" w:color="auto"/>
      </w:divBdr>
      <w:divsChild>
        <w:div w:id="1158569401">
          <w:marLeft w:val="0"/>
          <w:marRight w:val="0"/>
          <w:marTop w:val="0"/>
          <w:marBottom w:val="0"/>
          <w:divBdr>
            <w:top w:val="none" w:sz="0" w:space="0" w:color="auto"/>
            <w:left w:val="none" w:sz="0" w:space="0" w:color="auto"/>
            <w:bottom w:val="none" w:sz="0" w:space="0" w:color="auto"/>
            <w:right w:val="none" w:sz="0" w:space="0" w:color="auto"/>
          </w:divBdr>
          <w:divsChild>
            <w:div w:id="250898614">
              <w:marLeft w:val="0"/>
              <w:marRight w:val="0"/>
              <w:marTop w:val="0"/>
              <w:marBottom w:val="0"/>
              <w:divBdr>
                <w:top w:val="none" w:sz="0" w:space="0" w:color="auto"/>
                <w:left w:val="none" w:sz="0" w:space="0" w:color="auto"/>
                <w:bottom w:val="none" w:sz="0" w:space="0" w:color="auto"/>
                <w:right w:val="none" w:sz="0" w:space="0" w:color="auto"/>
              </w:divBdr>
              <w:divsChild>
                <w:div w:id="1194272377">
                  <w:marLeft w:val="0"/>
                  <w:marRight w:val="0"/>
                  <w:marTop w:val="0"/>
                  <w:marBottom w:val="0"/>
                  <w:divBdr>
                    <w:top w:val="none" w:sz="0" w:space="0" w:color="auto"/>
                    <w:left w:val="none" w:sz="0" w:space="0" w:color="auto"/>
                    <w:bottom w:val="none" w:sz="0" w:space="0" w:color="auto"/>
                    <w:right w:val="none" w:sz="0" w:space="0" w:color="auto"/>
                  </w:divBdr>
                  <w:divsChild>
                    <w:div w:id="1009215380">
                      <w:marLeft w:val="0"/>
                      <w:marRight w:val="0"/>
                      <w:marTop w:val="0"/>
                      <w:marBottom w:val="0"/>
                      <w:divBdr>
                        <w:top w:val="none" w:sz="0" w:space="0" w:color="auto"/>
                        <w:left w:val="none" w:sz="0" w:space="0" w:color="auto"/>
                        <w:bottom w:val="none" w:sz="0" w:space="0" w:color="auto"/>
                        <w:right w:val="none" w:sz="0" w:space="0" w:color="auto"/>
                      </w:divBdr>
                      <w:divsChild>
                        <w:div w:id="9963088">
                          <w:marLeft w:val="0"/>
                          <w:marRight w:val="0"/>
                          <w:marTop w:val="0"/>
                          <w:marBottom w:val="0"/>
                          <w:divBdr>
                            <w:top w:val="none" w:sz="0" w:space="0" w:color="auto"/>
                            <w:left w:val="none" w:sz="0" w:space="0" w:color="auto"/>
                            <w:bottom w:val="none" w:sz="0" w:space="0" w:color="auto"/>
                            <w:right w:val="none" w:sz="0" w:space="0" w:color="auto"/>
                          </w:divBdr>
                          <w:divsChild>
                            <w:div w:id="1755055698">
                              <w:marLeft w:val="0"/>
                              <w:marRight w:val="0"/>
                              <w:marTop w:val="0"/>
                              <w:marBottom w:val="0"/>
                              <w:divBdr>
                                <w:top w:val="none" w:sz="0" w:space="0" w:color="auto"/>
                                <w:left w:val="none" w:sz="0" w:space="0" w:color="auto"/>
                                <w:bottom w:val="none" w:sz="0" w:space="0" w:color="auto"/>
                                <w:right w:val="none" w:sz="0" w:space="0" w:color="auto"/>
                              </w:divBdr>
                              <w:divsChild>
                                <w:div w:id="14111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4866974">
      <w:bodyDiv w:val="1"/>
      <w:marLeft w:val="0"/>
      <w:marRight w:val="0"/>
      <w:marTop w:val="0"/>
      <w:marBottom w:val="0"/>
      <w:divBdr>
        <w:top w:val="none" w:sz="0" w:space="0" w:color="auto"/>
        <w:left w:val="none" w:sz="0" w:space="0" w:color="auto"/>
        <w:bottom w:val="none" w:sz="0" w:space="0" w:color="auto"/>
        <w:right w:val="none" w:sz="0" w:space="0" w:color="auto"/>
      </w:divBdr>
    </w:div>
    <w:div w:id="1554153341">
      <w:bodyDiv w:val="1"/>
      <w:marLeft w:val="0"/>
      <w:marRight w:val="0"/>
      <w:marTop w:val="0"/>
      <w:marBottom w:val="0"/>
      <w:divBdr>
        <w:top w:val="none" w:sz="0" w:space="0" w:color="auto"/>
        <w:left w:val="none" w:sz="0" w:space="0" w:color="auto"/>
        <w:bottom w:val="none" w:sz="0" w:space="0" w:color="auto"/>
        <w:right w:val="none" w:sz="0" w:space="0" w:color="auto"/>
      </w:divBdr>
    </w:div>
    <w:div w:id="1696228500">
      <w:bodyDiv w:val="1"/>
      <w:marLeft w:val="0"/>
      <w:marRight w:val="0"/>
      <w:marTop w:val="0"/>
      <w:marBottom w:val="0"/>
      <w:divBdr>
        <w:top w:val="none" w:sz="0" w:space="0" w:color="auto"/>
        <w:left w:val="none" w:sz="0" w:space="0" w:color="auto"/>
        <w:bottom w:val="none" w:sz="0" w:space="0" w:color="auto"/>
        <w:right w:val="none" w:sz="0" w:space="0" w:color="auto"/>
      </w:divBdr>
    </w:div>
    <w:div w:id="2125153477">
      <w:bodyDiv w:val="1"/>
      <w:marLeft w:val="0"/>
      <w:marRight w:val="0"/>
      <w:marTop w:val="0"/>
      <w:marBottom w:val="0"/>
      <w:divBdr>
        <w:top w:val="none" w:sz="0" w:space="0" w:color="auto"/>
        <w:left w:val="none" w:sz="0" w:space="0" w:color="auto"/>
        <w:bottom w:val="none" w:sz="0" w:space="0" w:color="auto"/>
        <w:right w:val="none" w:sz="0" w:space="0" w:color="auto"/>
      </w:divBdr>
      <w:divsChild>
        <w:div w:id="1261640999">
          <w:marLeft w:val="0"/>
          <w:marRight w:val="0"/>
          <w:marTop w:val="0"/>
          <w:marBottom w:val="0"/>
          <w:divBdr>
            <w:top w:val="none" w:sz="0" w:space="0" w:color="auto"/>
            <w:left w:val="none" w:sz="0" w:space="0" w:color="auto"/>
            <w:bottom w:val="none" w:sz="0" w:space="0" w:color="auto"/>
            <w:right w:val="none" w:sz="0" w:space="0" w:color="auto"/>
          </w:divBdr>
          <w:divsChild>
            <w:div w:id="1963346184">
              <w:marLeft w:val="0"/>
              <w:marRight w:val="0"/>
              <w:marTop w:val="0"/>
              <w:marBottom w:val="0"/>
              <w:divBdr>
                <w:top w:val="none" w:sz="0" w:space="0" w:color="auto"/>
                <w:left w:val="none" w:sz="0" w:space="0" w:color="auto"/>
                <w:bottom w:val="none" w:sz="0" w:space="0" w:color="auto"/>
                <w:right w:val="none" w:sz="0" w:space="0" w:color="auto"/>
              </w:divBdr>
              <w:divsChild>
                <w:div w:id="1681421296">
                  <w:marLeft w:val="225"/>
                  <w:marRight w:val="225"/>
                  <w:marTop w:val="0"/>
                  <w:marBottom w:val="0"/>
                  <w:divBdr>
                    <w:top w:val="none" w:sz="0" w:space="0" w:color="auto"/>
                    <w:left w:val="none" w:sz="0" w:space="0" w:color="auto"/>
                    <w:bottom w:val="none" w:sz="0" w:space="0" w:color="auto"/>
                    <w:right w:val="none" w:sz="0" w:space="0" w:color="auto"/>
                  </w:divBdr>
                  <w:divsChild>
                    <w:div w:id="106199448">
                      <w:marLeft w:val="0"/>
                      <w:marRight w:val="0"/>
                      <w:marTop w:val="0"/>
                      <w:marBottom w:val="0"/>
                      <w:divBdr>
                        <w:top w:val="none" w:sz="0" w:space="0" w:color="auto"/>
                        <w:left w:val="none" w:sz="0" w:space="0" w:color="auto"/>
                        <w:bottom w:val="none" w:sz="0" w:space="0" w:color="auto"/>
                        <w:right w:val="none" w:sz="0" w:space="0" w:color="auto"/>
                      </w:divBdr>
                      <w:divsChild>
                        <w:div w:id="1532836902">
                          <w:marLeft w:val="0"/>
                          <w:marRight w:val="0"/>
                          <w:marTop w:val="0"/>
                          <w:marBottom w:val="0"/>
                          <w:divBdr>
                            <w:top w:val="none" w:sz="0" w:space="0" w:color="auto"/>
                            <w:left w:val="none" w:sz="0" w:space="0" w:color="auto"/>
                            <w:bottom w:val="none" w:sz="0" w:space="0" w:color="auto"/>
                            <w:right w:val="none" w:sz="0" w:space="0" w:color="auto"/>
                          </w:divBdr>
                          <w:divsChild>
                            <w:div w:id="161463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zverejneni-poptave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proas@ceproas.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ceproas.cz/vyberova-rizen&#237;"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88685-A521-417C-92AD-4BB7C04B7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25</Pages>
  <Words>10543</Words>
  <Characters>62208</Characters>
  <Application>Microsoft Office Word</Application>
  <DocSecurity>0</DocSecurity>
  <Lines>518</Lines>
  <Paragraphs>145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Urbánková Adéla</cp:lastModifiedBy>
  <cp:revision>145</cp:revision>
  <cp:lastPrinted>2022-05-19T07:07:00Z</cp:lastPrinted>
  <dcterms:created xsi:type="dcterms:W3CDTF">2025-03-05T14:45:00Z</dcterms:created>
  <dcterms:modified xsi:type="dcterms:W3CDTF">2025-05-15T10:05:00Z</dcterms:modified>
</cp:coreProperties>
</file>